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安德里亚斯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穆埃</w:t>
      </w:r>
    </w:p>
    <w:p>
      <w:pPr>
        <w:pStyle w:val="正文"/>
        <w:spacing w:line="360" w:lineRule="auto"/>
        <w:rPr>
          <w:rFonts w:ascii="Helvetica Neue" w:cs="Helvetica Neue" w:hAnsi="Helvetica Neue" w:eastAsia="Helvetica Neue"/>
        </w:rPr>
      </w:pPr>
    </w:p>
    <w:p>
      <w:pPr>
        <w:pStyle w:val="正文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安德里亚斯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穆埃（</w:t>
      </w:r>
      <w:r>
        <w:rPr>
          <w:rFonts w:ascii="Helvetica Neue" w:hAnsi="Helvetica Neue"/>
          <w:rtl w:val="0"/>
        </w:rPr>
        <w:t>1979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年生于卡尔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马克思城）在柏林工作和生活。他最近举办的个展有：伦敦国王画廊</w:t>
      </w:r>
      <w:r>
        <w:rPr>
          <w:rFonts w:ascii="Helvetica Neue" w:hAnsi="Helvetica Neue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德国干预</w:t>
      </w:r>
      <w:r>
        <w:rPr>
          <w:rFonts w:ascii="Helvetica Neue" w:hAnsi="Helvetica Neue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</w:t>
      </w:r>
      <w:r>
        <w:rPr>
          <w:rFonts w:ascii="Helvetica Neue" w:hAnsi="Helvetica Neue"/>
          <w:rtl w:val="0"/>
        </w:rPr>
        <w:t>2018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）；柏林格里斯巴赫别墅</w:t>
      </w:r>
      <w:r>
        <w:rPr>
          <w:rFonts w:ascii="Helvetica Neue" w:hAnsi="Helvetica Neue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时间流逝的标记</w:t>
      </w:r>
      <w:r>
        <w:rPr>
          <w:rFonts w:ascii="Helvetica Neue" w:hAnsi="Helvetica Neue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</w:t>
      </w:r>
      <w:r>
        <w:rPr>
          <w:rFonts w:ascii="Helvetica Neue" w:hAnsi="Helvetica Neue"/>
          <w:rtl w:val="0"/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）；汉堡堤坝之门展览馆</w:t>
      </w:r>
      <w:r>
        <w:rPr>
          <w:rFonts w:ascii="Helvetica Neue" w:hAnsi="Helvetica Neue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距离的忧伤</w:t>
      </w:r>
      <w:r>
        <w:rPr>
          <w:rFonts w:ascii="Helvetica Neue" w:hAnsi="Helvetica Neue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</w:t>
      </w:r>
      <w:r>
        <w:rPr>
          <w:rFonts w:ascii="Helvetica Neue" w:hAnsi="Helvetica Neue"/>
          <w:rtl w:val="0"/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）；罗斯托克美术馆</w:t>
      </w:r>
      <w:r>
        <w:rPr>
          <w:rFonts w:ascii="Helvetica Neue" w:hAnsi="Helvetica Neue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安德里亚斯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穆埃</w:t>
      </w:r>
      <w:r>
        <w:rPr>
          <w:rFonts w:ascii="Helvetica Neue" w:hAnsi="Helvetica Neue" w:hint="default"/>
          <w:rtl w:val="0"/>
          <w:lang w:val="en-US"/>
        </w:rPr>
        <w:t>——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一次德国旅行</w:t>
      </w:r>
      <w:r>
        <w:rPr>
          <w:rFonts w:ascii="Helvetica Neue" w:hAnsi="Helvetica Neue" w:hint="default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（</w:t>
      </w:r>
      <w:r>
        <w:rPr>
          <w:rFonts w:ascii="Helvetica Neue" w:hAnsi="Helvetica Neue"/>
          <w:rtl w:val="0"/>
        </w:rPr>
        <w:t>2013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）。</w:t>
      </w:r>
      <w:r>
        <w:rPr>
          <w:rFonts w:ascii="Helvetica Neue" w:hAnsi="Helvetica Neue"/>
          <w:rtl w:val="0"/>
        </w:rPr>
        <w:t>2018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年，穆埃将在北京的红砖美术馆和</w:t>
      </w:r>
      <w:r>
        <w:rPr>
          <w:rFonts w:ascii="Helvetica Neue" w:hAnsi="Helvetica Neue"/>
          <w:rtl w:val="0"/>
        </w:rPr>
        <w:t>G2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莱比锡美术馆举办个展。艺术家荣获了许多奖项，例如汉塞尔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密斯奖（</w:t>
      </w:r>
      <w:r>
        <w:rPr>
          <w:rFonts w:ascii="Helvetica Neue" w:hAnsi="Helvetica Neue"/>
          <w:rtl w:val="0"/>
        </w:rPr>
        <w:t>2010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）和</w:t>
      </w:r>
      <w:r>
        <w:rPr>
          <w:rFonts w:ascii="Helvetica Neue" w:hAnsi="Helvetica Neue"/>
          <w:rtl w:val="0"/>
          <w:lang w:val="da-DK"/>
        </w:rPr>
        <w:t>LEAD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大奖（</w:t>
      </w:r>
      <w:r>
        <w:rPr>
          <w:rFonts w:ascii="Helvetica Neue" w:hAnsi="Helvetica Neue"/>
          <w:rtl w:val="0"/>
        </w:rPr>
        <w:t>2010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和</w:t>
      </w:r>
      <w:r>
        <w:rPr>
          <w:rFonts w:ascii="Helvetica Neue" w:hAnsi="Helvetica Neue"/>
          <w:rtl w:val="0"/>
        </w:rPr>
        <w:t>2015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）。穆埃的作品被许多机构收藏，包括卢森堡国家历史与艺术博物馆、德意志银行收藏、德国中央合作银行收藏、德国</w:t>
      </w:r>
      <w:r>
        <w:rPr>
          <w:rFonts w:ascii="Helvetica Neue" w:hAnsi="Helvetica Neue"/>
          <w:rtl w:val="0"/>
        </w:rPr>
        <w:t>F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Helvetica Neue" w:hAnsi="Helvetica Neue"/>
          <w:rtl w:val="0"/>
        </w:rPr>
        <w:t>C</w:t>
      </w:r>
      <w:r>
        <w:rPr>
          <w:rFonts w:ascii="Helvetica Neue" w:hAnsi="Helvetica Neue" w:hint="default"/>
          <w:rtl w:val="0"/>
          <w:lang w:val="de-DE"/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贡德拉克基金会、德国万宝龙文化基金会、德国文霍纳收藏以及德国库摩洛堡收藏。</w:t>
      </w:r>
    </w:p>
    <w:p>
      <w:pPr>
        <w:pStyle w:val="正文"/>
        <w:spacing w:line="36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