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4506D" w14:textId="733FAFE8" w:rsidR="00A22DB6" w:rsidRPr="005306F3" w:rsidRDefault="00A22DB6"/>
    <w:p w14:paraId="24C501CC" w14:textId="77777777" w:rsidR="00A22DB6" w:rsidRPr="005306F3" w:rsidRDefault="00A22DB6" w:rsidP="00A22DB6">
      <w:r w:rsidRPr="005306F3">
        <w:rPr>
          <w:rFonts w:hint="eastAsia"/>
        </w:rPr>
        <w:t>新闻稿</w:t>
      </w:r>
    </w:p>
    <w:p w14:paraId="34E2A92E" w14:textId="77777777" w:rsidR="00A22DB6" w:rsidRPr="005306F3" w:rsidRDefault="00A22DB6" w:rsidP="00A22DB6"/>
    <w:p w14:paraId="76811AC8" w14:textId="169C64D8" w:rsidR="00A22DB6" w:rsidRPr="005306F3" w:rsidRDefault="00A22DB6" w:rsidP="00A22DB6">
      <w:pPr>
        <w:shd w:val="clear" w:color="auto" w:fill="FFFFFF"/>
        <w:spacing w:line="390" w:lineRule="atLeast"/>
        <w:textAlignment w:val="baseline"/>
        <w:rPr>
          <w:rFonts w:ascii="黑体" w:eastAsia="黑体" w:hAnsi="黑体" w:cs="Segoe UI"/>
          <w:b/>
          <w:bCs/>
        </w:rPr>
      </w:pPr>
      <w:r w:rsidRPr="005306F3">
        <w:rPr>
          <w:rFonts w:ascii="黑体" w:eastAsia="黑体" w:hAnsi="黑体" w:hint="eastAsia"/>
          <w:b/>
          <w:bCs/>
        </w:rPr>
        <w:t>红砖新展｜</w:t>
      </w:r>
      <w:r w:rsidRPr="005306F3">
        <w:rPr>
          <w:rFonts w:ascii="黑体" w:eastAsia="黑体" w:hAnsi="黑体" w:cs="Segoe UI" w:hint="eastAsia"/>
          <w:b/>
          <w:bCs/>
        </w:rPr>
        <w:t xml:space="preserve">冰逸 </w:t>
      </w:r>
      <w:r w:rsidRPr="005306F3">
        <w:rPr>
          <w:rFonts w:ascii="黑体" w:eastAsia="黑体" w:hAnsi="黑体" w:cs="Segoe UI"/>
          <w:b/>
          <w:bCs/>
        </w:rPr>
        <w:t>·</w:t>
      </w:r>
      <w:r w:rsidRPr="005306F3">
        <w:rPr>
          <w:rFonts w:ascii="黑体" w:eastAsia="黑体" w:hAnsi="黑体" w:cs="Segoe UI" w:hint="eastAsia"/>
          <w:b/>
          <w:bCs/>
        </w:rPr>
        <w:t xml:space="preserve"> 象罔</w:t>
      </w:r>
      <w:r w:rsidR="003A4987">
        <w:rPr>
          <w:rFonts w:ascii="黑体" w:eastAsia="黑体" w:hAnsi="黑体" w:cs="Segoe UI" w:hint="eastAsia"/>
          <w:b/>
          <w:bCs/>
          <w:shd w:val="clear" w:color="auto" w:fill="FFFFFF"/>
        </w:rPr>
        <w:t>无</w:t>
      </w:r>
      <w:r w:rsidRPr="005306F3">
        <w:rPr>
          <w:rFonts w:ascii="黑体" w:eastAsia="黑体" w:hAnsi="黑体" w:cs="Segoe UI" w:hint="eastAsia"/>
          <w:b/>
          <w:bCs/>
        </w:rPr>
        <w:t>形</w:t>
      </w:r>
    </w:p>
    <w:p w14:paraId="51ED5906" w14:textId="2BC2BB29" w:rsidR="00A22DB6" w:rsidRDefault="00A22DB6" w:rsidP="00A22DB6"/>
    <w:p w14:paraId="6892CE73" w14:textId="6306FCF6" w:rsidR="00622F1A" w:rsidRDefault="00622F1A" w:rsidP="00A22DB6"/>
    <w:p w14:paraId="4BC7638D" w14:textId="19927063" w:rsidR="00622F1A" w:rsidRDefault="00622F1A" w:rsidP="00622F1A">
      <w:pPr>
        <w:autoSpaceDE w:val="0"/>
        <w:autoSpaceDN w:val="0"/>
        <w:adjustRightInd w:val="0"/>
        <w:rPr>
          <w:rFonts w:ascii="楷体" w:eastAsia="楷体" w:hAnsi="楷体" w:cs="AppleSystemUIFont"/>
        </w:rPr>
      </w:pPr>
      <w:r w:rsidRPr="00622F1A">
        <w:rPr>
          <w:rFonts w:ascii="楷体" w:eastAsia="楷体" w:hAnsi="楷体" w:cs="AppleSystemUIFont"/>
        </w:rPr>
        <w:t>人类社会终究是充满纷扰的，而自然才拥有最高形式的智慧与理智。自然的尺度，要么过于宏大，要么过于微小。一旦超越了人类的尺度，我们便回归了自然。我在自然中创作山水与大地艺术。</w:t>
      </w:r>
    </w:p>
    <w:p w14:paraId="21EE50D2" w14:textId="77777777" w:rsidR="00622F1A" w:rsidRDefault="00622F1A" w:rsidP="00622F1A">
      <w:pPr>
        <w:autoSpaceDE w:val="0"/>
        <w:autoSpaceDN w:val="0"/>
        <w:adjustRightInd w:val="0"/>
        <w:rPr>
          <w:rFonts w:ascii="楷体" w:eastAsia="楷体" w:hAnsi="楷体" w:cs="AppleSystemUIFont"/>
        </w:rPr>
      </w:pPr>
    </w:p>
    <w:p w14:paraId="5EFA0ACD" w14:textId="4B230562" w:rsidR="00622F1A" w:rsidRPr="00622F1A" w:rsidRDefault="00622F1A" w:rsidP="00622F1A">
      <w:pPr>
        <w:autoSpaceDE w:val="0"/>
        <w:autoSpaceDN w:val="0"/>
        <w:adjustRightInd w:val="0"/>
        <w:jc w:val="right"/>
        <w:rPr>
          <w:rFonts w:ascii="楷体" w:eastAsia="楷体" w:hAnsi="楷体" w:cs="AppleSystemUIFont"/>
        </w:rPr>
      </w:pPr>
      <w:r>
        <w:rPr>
          <w:rFonts w:ascii="楷体" w:eastAsia="楷体" w:hAnsi="楷体" w:cs="AppleSystemUIFont" w:hint="eastAsia"/>
        </w:rPr>
        <w:t>——冰逸</w:t>
      </w:r>
    </w:p>
    <w:p w14:paraId="3B430193" w14:textId="77777777" w:rsidR="00622F1A" w:rsidRPr="00617300" w:rsidRDefault="00622F1A" w:rsidP="00622F1A"/>
    <w:p w14:paraId="1E23502C" w14:textId="77777777" w:rsidR="00622F1A" w:rsidRPr="005306F3" w:rsidRDefault="00622F1A" w:rsidP="00A22DB6"/>
    <w:p w14:paraId="3632221D" w14:textId="77777777" w:rsidR="00A22DB6" w:rsidRPr="005306F3" w:rsidRDefault="00A22DB6" w:rsidP="00A22DB6">
      <w:pPr>
        <w:rPr>
          <w:rFonts w:cs="Segoe UI"/>
        </w:rPr>
      </w:pPr>
    </w:p>
    <w:p w14:paraId="695D31A7" w14:textId="4F7A780E" w:rsidR="00A22DB6" w:rsidRPr="00A62819" w:rsidRDefault="00A22DB6" w:rsidP="00A22DB6">
      <w:pPr>
        <w:rPr>
          <w:color w:val="000000" w:themeColor="text1"/>
        </w:rPr>
      </w:pPr>
      <w:r w:rsidRPr="00A62819">
        <w:rPr>
          <w:rFonts w:cs="Segoe UI"/>
          <w:color w:val="000000" w:themeColor="text1"/>
        </w:rPr>
        <w:t>红砖美术馆推出艺术家冰逸迄今最大规模个展"</w:t>
      </w:r>
      <w:r w:rsidRPr="00A62819">
        <w:rPr>
          <w:rFonts w:cs="Segoe UI" w:hint="eastAsia"/>
          <w:color w:val="000000" w:themeColor="text1"/>
        </w:rPr>
        <w:t>象罔无形</w:t>
      </w:r>
      <w:r w:rsidRPr="00A62819">
        <w:rPr>
          <w:rFonts w:cs="Segoe UI"/>
          <w:color w:val="000000" w:themeColor="text1"/>
        </w:rPr>
        <w:t>"</w:t>
      </w:r>
      <w:r w:rsidRPr="00A62819">
        <w:rPr>
          <w:rFonts w:cs="Segoe UI" w:hint="eastAsia"/>
          <w:color w:val="000000" w:themeColor="text1"/>
        </w:rPr>
        <w:t>（</w:t>
      </w:r>
      <w:proofErr w:type="spellStart"/>
      <w:r w:rsidRPr="00A62819">
        <w:rPr>
          <w:rFonts w:cs="Segoe UI"/>
          <w:color w:val="000000" w:themeColor="text1"/>
        </w:rPr>
        <w:t>Bingyi</w:t>
      </w:r>
      <w:proofErr w:type="spellEnd"/>
      <w:r w:rsidRPr="00A62819">
        <w:rPr>
          <w:rFonts w:cs="Segoe UI"/>
          <w:color w:val="000000" w:themeColor="text1"/>
        </w:rPr>
        <w:t>: Unseen Painting</w:t>
      </w:r>
      <w:r w:rsidR="002634B9">
        <w:rPr>
          <w:rFonts w:cs="Segoe UI" w:hint="eastAsia"/>
          <w:color w:val="000000" w:themeColor="text1"/>
        </w:rPr>
        <w:t>s</w:t>
      </w:r>
      <w:r w:rsidRPr="00A62819">
        <w:rPr>
          <w:rFonts w:cs="Segoe UI" w:hint="eastAsia"/>
          <w:color w:val="000000" w:themeColor="text1"/>
        </w:rPr>
        <w:t>），</w:t>
      </w:r>
      <w:r w:rsidRPr="00A62819">
        <w:rPr>
          <w:rFonts w:hint="eastAsia"/>
          <w:color w:val="000000" w:themeColor="text1"/>
          <w:spacing w:val="8"/>
          <w:shd w:val="clear" w:color="auto" w:fill="FFFFFF"/>
        </w:rPr>
        <w:t>由闫士杰策展，</w:t>
      </w:r>
      <w:r w:rsidRPr="00A62819">
        <w:rPr>
          <w:rFonts w:cs="Segoe UI"/>
          <w:color w:val="000000" w:themeColor="text1"/>
        </w:rPr>
        <w:t>系统梳理冰逸自2008年</w:t>
      </w:r>
      <w:r w:rsidRPr="00A62819">
        <w:rPr>
          <w:rFonts w:cs="Segoe UI" w:hint="eastAsia"/>
          <w:color w:val="000000" w:themeColor="text1"/>
        </w:rPr>
        <w:t>以来</w:t>
      </w:r>
      <w:r w:rsidRPr="00A62819">
        <w:rPr>
          <w:rFonts w:cs="Segoe UI"/>
          <w:color w:val="000000" w:themeColor="text1"/>
        </w:rPr>
        <w:t>近二十年的创作脉络，呈现巨幅水墨装置、大地与气候系列</w:t>
      </w:r>
      <w:r w:rsidRPr="00A62819">
        <w:rPr>
          <w:rFonts w:cs="Segoe UI" w:hint="eastAsia"/>
          <w:color w:val="000000" w:themeColor="text1"/>
        </w:rPr>
        <w:t>作品</w:t>
      </w:r>
      <w:r w:rsidRPr="00A62819">
        <w:rPr>
          <w:rFonts w:cs="Segoe UI"/>
          <w:color w:val="000000" w:themeColor="text1"/>
        </w:rPr>
        <w:t>、推</w:t>
      </w:r>
      <w:r w:rsidRPr="00A62819">
        <w:rPr>
          <w:rFonts w:cs="Segoe UI" w:hint="eastAsia"/>
          <w:color w:val="000000" w:themeColor="text1"/>
        </w:rPr>
        <w:t>断</w:t>
      </w:r>
      <w:r w:rsidRPr="00A62819">
        <w:rPr>
          <w:rFonts w:cs="Segoe UI"/>
          <w:color w:val="000000" w:themeColor="text1"/>
        </w:rPr>
        <w:t>性考古叙事及</w:t>
      </w:r>
      <w:r w:rsidR="00170A64" w:rsidRPr="00A62819">
        <w:rPr>
          <w:rFonts w:cs="Segoe UI"/>
          <w:color w:val="000000" w:themeColor="text1"/>
        </w:rPr>
        <w:t>“</w:t>
      </w:r>
      <w:r w:rsidRPr="00A62819">
        <w:rPr>
          <w:rFonts w:cs="Segoe UI"/>
          <w:color w:val="000000" w:themeColor="text1"/>
        </w:rPr>
        <w:t>符箓</w:t>
      </w:r>
      <w:r w:rsidR="00170A64" w:rsidRPr="00A62819">
        <w:rPr>
          <w:rFonts w:cs="Segoe UI"/>
          <w:color w:val="000000" w:themeColor="text1"/>
        </w:rPr>
        <w:t>”</w:t>
      </w:r>
      <w:r w:rsidR="00170A64" w:rsidRPr="00A62819">
        <w:rPr>
          <w:rFonts w:cs="Segoe UI" w:hint="eastAsia"/>
          <w:color w:val="000000" w:themeColor="text1"/>
        </w:rPr>
        <w:t>等</w:t>
      </w:r>
      <w:r w:rsidRPr="00A62819">
        <w:rPr>
          <w:rFonts w:cs="Segoe UI"/>
          <w:color w:val="000000" w:themeColor="text1"/>
        </w:rPr>
        <w:t>系列</w:t>
      </w:r>
      <w:r w:rsidR="00170A64" w:rsidRPr="00A62819">
        <w:rPr>
          <w:rFonts w:cs="Segoe UI" w:hint="eastAsia"/>
          <w:color w:val="000000" w:themeColor="text1"/>
        </w:rPr>
        <w:t>作品</w:t>
      </w:r>
      <w:r w:rsidR="00622F1A">
        <w:rPr>
          <w:rFonts w:cs="Segoe UI" w:hint="eastAsia"/>
          <w:color w:val="000000" w:themeColor="text1"/>
        </w:rPr>
        <w:t>，其中大部分巨幅作品为首次展出。</w:t>
      </w:r>
    </w:p>
    <w:p w14:paraId="7155AA8C" w14:textId="77777777" w:rsidR="00170A64" w:rsidRPr="00A62819" w:rsidRDefault="00170A64" w:rsidP="00A22DB6">
      <w:pPr>
        <w:rPr>
          <w:rFonts w:cs="Segoe UI"/>
          <w:color w:val="000000" w:themeColor="text1"/>
          <w:shd w:val="clear" w:color="auto" w:fill="FFFFFF"/>
        </w:rPr>
      </w:pPr>
    </w:p>
    <w:p w14:paraId="3049C591" w14:textId="77777777" w:rsidR="00A22DB6" w:rsidRPr="00A62819" w:rsidRDefault="00A22DB6" w:rsidP="00A22DB6">
      <w:pPr>
        <w:shd w:val="clear" w:color="auto" w:fill="FFFFFF"/>
        <w:spacing w:line="276" w:lineRule="auto"/>
        <w:textAlignment w:val="baseline"/>
        <w:rPr>
          <w:rFonts w:cs="Segoe UI"/>
          <w:color w:val="000000" w:themeColor="text1"/>
          <w:shd w:val="clear" w:color="auto" w:fill="FFFFFF"/>
        </w:rPr>
      </w:pPr>
    </w:p>
    <w:p w14:paraId="74C881D4" w14:textId="477F1B7E" w:rsidR="00A22DB6" w:rsidRPr="00A62819" w:rsidRDefault="00A22DB6" w:rsidP="00A22DB6">
      <w:pPr>
        <w:shd w:val="clear" w:color="auto" w:fill="FFFFFF"/>
        <w:spacing w:line="276" w:lineRule="auto"/>
        <w:textAlignment w:val="baseline"/>
        <w:rPr>
          <w:rFonts w:cs="Segoe UI"/>
          <w:b/>
          <w:bCs/>
          <w:color w:val="000000" w:themeColor="text1"/>
        </w:rPr>
      </w:pPr>
      <w:r w:rsidRPr="00A62819">
        <w:rPr>
          <w:rFonts w:cs="Segoe UI"/>
          <w:b/>
          <w:bCs/>
          <w:color w:val="000000" w:themeColor="text1"/>
        </w:rPr>
        <w:t>从学者到艺术家</w:t>
      </w:r>
    </w:p>
    <w:p w14:paraId="48A2DE07" w14:textId="670B241B" w:rsidR="00C56CE0" w:rsidRPr="00622F1A" w:rsidRDefault="00B3430C" w:rsidP="00622F1A">
      <w:pPr>
        <w:spacing w:before="240" w:after="240" w:line="276" w:lineRule="auto"/>
        <w:rPr>
          <w:color w:val="000000" w:themeColor="text1"/>
        </w:rPr>
      </w:pPr>
      <w:r w:rsidRPr="00340E7F">
        <w:rPr>
          <w:rFonts w:cs="Segoe UI" w:hint="eastAsia"/>
          <w:color w:val="000000" w:themeColor="text1"/>
        </w:rPr>
        <w:t>冰逸</w:t>
      </w:r>
      <w:r w:rsidRPr="00340E7F">
        <w:rPr>
          <w:rFonts w:cs="Segoe UI"/>
          <w:color w:val="000000" w:themeColor="text1"/>
        </w:rPr>
        <w:t>自小</w:t>
      </w:r>
      <w:r w:rsidRPr="00340E7F">
        <w:rPr>
          <w:rFonts w:cs="Segoe UI" w:hint="eastAsia"/>
          <w:color w:val="000000" w:themeColor="text1"/>
        </w:rPr>
        <w:t>成</w:t>
      </w:r>
      <w:r w:rsidRPr="00340E7F">
        <w:rPr>
          <w:rFonts w:cs="Segoe UI"/>
          <w:color w:val="000000" w:themeColor="text1"/>
        </w:rPr>
        <w:t>长于山林</w:t>
      </w:r>
      <w:r w:rsidRPr="00340E7F">
        <w:rPr>
          <w:rFonts w:cs="Segoe UI" w:hint="eastAsia"/>
          <w:color w:val="000000" w:themeColor="text1"/>
        </w:rPr>
        <w:t>，</w:t>
      </w:r>
      <w:r w:rsidRPr="00340E7F">
        <w:rPr>
          <w:rFonts w:cs="AppleSystemUIFont"/>
          <w:color w:val="000000" w:themeColor="text1"/>
        </w:rPr>
        <w:t>小时候每天</w:t>
      </w:r>
      <w:r w:rsidRPr="00340E7F">
        <w:rPr>
          <w:rFonts w:cs="AppleSystemUIFont" w:hint="eastAsia"/>
          <w:color w:val="000000" w:themeColor="text1"/>
        </w:rPr>
        <w:t>在</w:t>
      </w:r>
      <w:r w:rsidRPr="00340E7F">
        <w:rPr>
          <w:rFonts w:cs="AppleSystemUIFont"/>
          <w:color w:val="000000" w:themeColor="text1"/>
        </w:rPr>
        <w:t>泰山经石峪下</w:t>
      </w:r>
      <w:r w:rsidRPr="00340E7F">
        <w:rPr>
          <w:rFonts w:cs="AppleSystemUIFont" w:hint="eastAsia"/>
          <w:color w:val="000000" w:themeColor="text1"/>
        </w:rPr>
        <w:t>奔跑。</w:t>
      </w:r>
      <w:r w:rsidRPr="00340E7F">
        <w:rPr>
          <w:rFonts w:cs="AppleExternalUIFontSimplifiedCh" w:hint="eastAsia"/>
          <w:color w:val="000000" w:themeColor="text1"/>
        </w:rPr>
        <w:t>外祖父是北大经济学</w:t>
      </w:r>
      <w:r w:rsidR="007F5AF8">
        <w:rPr>
          <w:rFonts w:cs="AppleExternalUIFontSimplifiedCh" w:hint="eastAsia"/>
          <w:color w:val="000000" w:themeColor="text1"/>
        </w:rPr>
        <w:t>教授</w:t>
      </w:r>
      <w:r w:rsidRPr="00340E7F">
        <w:rPr>
          <w:rFonts w:cs="AppleExternalUIFontSimplifiedCh" w:hint="eastAsia"/>
          <w:color w:val="000000" w:themeColor="text1"/>
        </w:rPr>
        <w:t>，带给她古典文化的熏养</w:t>
      </w:r>
      <w:r w:rsidRPr="00340E7F">
        <w:rPr>
          <w:rFonts w:cs="Segoe UI" w:hint="eastAsia"/>
          <w:color w:val="000000" w:themeColor="text1"/>
        </w:rPr>
        <w:t>。</w:t>
      </w:r>
      <w:r w:rsidR="00A22DB6" w:rsidRPr="00340E7F">
        <w:rPr>
          <w:rFonts w:cs="Segoe UI"/>
          <w:color w:val="000000" w:themeColor="text1"/>
        </w:rPr>
        <w:t>她十九岁</w:t>
      </w:r>
      <w:r w:rsidR="009E0745" w:rsidRPr="00340E7F">
        <w:rPr>
          <w:rFonts w:cs="Segoe UI" w:hint="eastAsia"/>
          <w:color w:val="000000" w:themeColor="text1"/>
        </w:rPr>
        <w:t>进</w:t>
      </w:r>
      <w:r w:rsidR="00A22DB6" w:rsidRPr="00340E7F">
        <w:rPr>
          <w:rFonts w:cs="Segoe UI"/>
          <w:color w:val="000000" w:themeColor="text1"/>
        </w:rPr>
        <w:t>入</w:t>
      </w:r>
      <w:r w:rsidR="00A22DB6" w:rsidRPr="00340E7F">
        <w:rPr>
          <w:rFonts w:cs="Segoe UI" w:hint="eastAsia"/>
          <w:color w:val="000000" w:themeColor="text1"/>
        </w:rPr>
        <w:t>美国</w:t>
      </w:r>
      <w:r w:rsidR="00267812">
        <w:rPr>
          <w:rFonts w:cs="Segoe UI" w:hint="eastAsia"/>
          <w:color w:val="000000" w:themeColor="text1"/>
        </w:rPr>
        <w:t>麻省</w:t>
      </w:r>
      <w:r w:rsidR="00A22DB6" w:rsidRPr="00340E7F">
        <w:rPr>
          <w:rFonts w:cs="Segoe UI"/>
          <w:color w:val="000000" w:themeColor="text1"/>
        </w:rPr>
        <w:t>曼荷莲学院攻读艺术史，继而进入耶鲁大学，获艺术史博士学位；博士论文以马王堆</w:t>
      </w:r>
      <w:r w:rsidR="00622F1A">
        <w:rPr>
          <w:rFonts w:cs="Segoe UI" w:hint="eastAsia"/>
          <w:color w:val="000000" w:themeColor="text1"/>
        </w:rPr>
        <w:t>研究</w:t>
      </w:r>
      <w:r w:rsidR="00A22DB6" w:rsidRPr="00340E7F">
        <w:rPr>
          <w:rFonts w:cs="Segoe UI"/>
          <w:color w:val="000000" w:themeColor="text1"/>
        </w:rPr>
        <w:t>为中心，重审楚文化向西汉视觉与思想体系的转变。</w:t>
      </w:r>
      <w:r w:rsidR="00C56CE0" w:rsidRPr="00340E7F">
        <w:rPr>
          <w:rFonts w:cs="Segoe UI" w:hint="eastAsia"/>
        </w:rPr>
        <w:t>她曾在</w:t>
      </w:r>
      <w:r w:rsidR="00C56CE0" w:rsidRPr="00340E7F">
        <w:rPr>
          <w:rFonts w:cs="Segoe UI"/>
        </w:rPr>
        <w:t>波士顿美术馆实习，</w:t>
      </w:r>
      <w:r w:rsidR="00C56CE0" w:rsidRPr="00340E7F">
        <w:rPr>
          <w:rFonts w:cs="Segoe UI" w:hint="eastAsia"/>
        </w:rPr>
        <w:t>参与</w:t>
      </w:r>
      <w:r w:rsidR="00C56CE0" w:rsidRPr="00340E7F">
        <w:rPr>
          <w:rFonts w:cs="Segoe UI"/>
        </w:rPr>
        <w:t>整理藏品目录，</w:t>
      </w:r>
      <w:r w:rsidR="00274181" w:rsidRPr="00340E7F">
        <w:rPr>
          <w:rFonts w:cs="Segoe UI" w:hint="eastAsia"/>
        </w:rPr>
        <w:t>得以</w:t>
      </w:r>
      <w:r w:rsidR="00C56CE0" w:rsidRPr="00340E7F">
        <w:rPr>
          <w:rFonts w:cs="Segoe UI" w:hint="eastAsia"/>
          <w:color w:val="000000" w:themeColor="text1"/>
        </w:rPr>
        <w:t>阅览众多中</w:t>
      </w:r>
      <w:r w:rsidR="00C56CE0" w:rsidRPr="00340E7F">
        <w:rPr>
          <w:rFonts w:cs="Segoe UI"/>
          <w:color w:val="000000" w:themeColor="text1"/>
        </w:rPr>
        <w:t>国</w:t>
      </w:r>
      <w:r w:rsidR="00C56CE0" w:rsidRPr="00340E7F">
        <w:rPr>
          <w:rFonts w:cs="Segoe UI" w:hint="eastAsia"/>
        </w:rPr>
        <w:t>古代绘画真</w:t>
      </w:r>
      <w:r w:rsidR="00C56CE0" w:rsidRPr="00340E7F">
        <w:rPr>
          <w:rFonts w:cs="Segoe UI"/>
        </w:rPr>
        <w:t>迹。</w:t>
      </w:r>
    </w:p>
    <w:p w14:paraId="55E270ED" w14:textId="30E62ADC" w:rsidR="00E03C10" w:rsidRPr="005235B1" w:rsidRDefault="00A22DB6" w:rsidP="005235B1">
      <w:pPr>
        <w:spacing w:before="240" w:after="240" w:line="276" w:lineRule="auto"/>
        <w:rPr>
          <w:rFonts w:cs="Segoe UI"/>
          <w:color w:val="C00000"/>
          <w:sz w:val="32"/>
          <w:szCs w:val="32"/>
        </w:rPr>
      </w:pPr>
      <w:r w:rsidRPr="00340E7F">
        <w:rPr>
          <w:rFonts w:cs="Segoe UI"/>
          <w:color w:val="000000" w:themeColor="text1"/>
        </w:rPr>
        <w:t>2008年，策展人奥奎·恩维佐将</w:t>
      </w:r>
      <w:r w:rsidRPr="00340E7F">
        <w:rPr>
          <w:rFonts w:cs="Segoe UI" w:hint="eastAsia"/>
          <w:color w:val="000000" w:themeColor="text1"/>
        </w:rPr>
        <w:t>冰逸</w:t>
      </w:r>
      <w:r w:rsidRPr="00340E7F">
        <w:rPr>
          <w:rFonts w:cs="Segoe UI"/>
          <w:color w:val="000000" w:themeColor="text1"/>
        </w:rPr>
        <w:t>的绘画</w:t>
      </w:r>
      <w:r w:rsidR="004D5BB6" w:rsidRPr="00340E7F">
        <w:rPr>
          <w:rFonts w:cs="Segoe UI" w:hint="eastAsia"/>
          <w:color w:val="000000" w:themeColor="text1"/>
        </w:rPr>
        <w:t>作品</w:t>
      </w:r>
      <w:r w:rsidRPr="00340E7F">
        <w:rPr>
          <w:rFonts w:cs="Segoe UI"/>
          <w:color w:val="000000" w:themeColor="text1"/>
        </w:rPr>
        <w:t>纳入第七届光州双年展——</w:t>
      </w:r>
      <w:r w:rsidRPr="00340E7F">
        <w:rPr>
          <w:rFonts w:cs="Segoe UI" w:hint="eastAsia"/>
          <w:color w:val="000000" w:themeColor="text1"/>
        </w:rPr>
        <w:t>从未</w:t>
      </w:r>
      <w:r w:rsidRPr="00340E7F">
        <w:rPr>
          <w:rFonts w:cs="AppleSystemUIFont"/>
          <w:color w:val="000000" w:themeColor="text1"/>
        </w:rPr>
        <w:t>受过</w:t>
      </w:r>
      <w:r w:rsidR="00B3430C" w:rsidRPr="00340E7F">
        <w:rPr>
          <w:rFonts w:cs="AppleSystemUIFont" w:hint="eastAsia"/>
          <w:color w:val="000000" w:themeColor="text1"/>
        </w:rPr>
        <w:t>基础</w:t>
      </w:r>
      <w:r w:rsidRPr="00340E7F">
        <w:rPr>
          <w:rFonts w:cs="AppleSystemUIFont"/>
          <w:color w:val="000000" w:themeColor="text1"/>
        </w:rPr>
        <w:t>绘画训练</w:t>
      </w:r>
      <w:r w:rsidRPr="00340E7F">
        <w:rPr>
          <w:rFonts w:cs="AppleSystemUIFont" w:hint="eastAsia"/>
          <w:color w:val="000000" w:themeColor="text1"/>
        </w:rPr>
        <w:t>的冰逸</w:t>
      </w:r>
      <w:r w:rsidRPr="00340E7F">
        <w:rPr>
          <w:rFonts w:cs="Segoe UI" w:hint="eastAsia"/>
          <w:color w:val="000000" w:themeColor="text1"/>
        </w:rPr>
        <w:t>开启从</w:t>
      </w:r>
      <w:r w:rsidRPr="00340E7F">
        <w:rPr>
          <w:rFonts w:cs="Segoe UI"/>
          <w:color w:val="000000" w:themeColor="text1"/>
        </w:rPr>
        <w:t>学者向艺术家的转身。</w:t>
      </w:r>
      <w:r w:rsidR="00E03C10" w:rsidRPr="00340E7F">
        <w:rPr>
          <w:rFonts w:cs="Segoe UI"/>
          <w:color w:val="000000" w:themeColor="text1"/>
        </w:rPr>
        <w:t>2009年，巫鸿委任冰逸作《囦：大水法》</w:t>
      </w:r>
      <w:r w:rsidR="0041462A">
        <w:rPr>
          <w:rFonts w:cs="Segoe UI" w:hint="eastAsia"/>
          <w:color w:val="000000" w:themeColor="text1"/>
        </w:rPr>
        <w:t>，</w:t>
      </w:r>
      <w:r w:rsidR="00E03C10" w:rsidRPr="00340E7F">
        <w:rPr>
          <w:rFonts w:cs="Segoe UI"/>
          <w:color w:val="000000" w:themeColor="text1"/>
        </w:rPr>
        <w:t>她开始以水墨</w:t>
      </w:r>
      <w:r w:rsidR="00267812">
        <w:rPr>
          <w:rFonts w:cs="Segoe UI" w:hint="eastAsia"/>
          <w:color w:val="000000" w:themeColor="text1"/>
        </w:rPr>
        <w:t>为媒介</w:t>
      </w:r>
      <w:r w:rsidR="00267812">
        <w:rPr>
          <w:rFonts w:ascii="Segoe UI" w:hAnsi="Segoe UI" w:cs="Segoe UI" w:hint="eastAsia"/>
          <w:shd w:val="clear" w:color="auto" w:fill="FFFFFF"/>
        </w:rPr>
        <w:t>创作。</w:t>
      </w:r>
    </w:p>
    <w:p w14:paraId="00DCCFBE" w14:textId="6B131893" w:rsidR="00A22DB6" w:rsidRPr="00E03C10" w:rsidRDefault="00A22DB6" w:rsidP="00A22DB6">
      <w:pPr>
        <w:shd w:val="clear" w:color="auto" w:fill="FFFFFF"/>
        <w:spacing w:line="276" w:lineRule="auto"/>
        <w:textAlignment w:val="baseline"/>
        <w:rPr>
          <w:rFonts w:cs="Segoe UI"/>
          <w:color w:val="000000" w:themeColor="text1"/>
        </w:rPr>
      </w:pPr>
    </w:p>
    <w:p w14:paraId="79D59530" w14:textId="030D84CB" w:rsidR="00DD42F9" w:rsidRPr="00A62819" w:rsidRDefault="00DD42F9" w:rsidP="00DD42F9">
      <w:pPr>
        <w:pStyle w:val="ds-markdown-paragraph"/>
        <w:shd w:val="clear" w:color="auto" w:fill="FFFFFF"/>
        <w:spacing w:before="240" w:beforeAutospacing="0" w:after="240" w:afterAutospacing="0"/>
        <w:rPr>
          <w:rFonts w:cs="Segoe UI"/>
          <w:color w:val="000000" w:themeColor="text1"/>
        </w:rPr>
      </w:pPr>
      <w:r w:rsidRPr="00A62819">
        <w:rPr>
          <w:rFonts w:cs="Segoe UI"/>
          <w:b/>
          <w:bCs/>
          <w:color w:val="000000" w:themeColor="text1"/>
        </w:rPr>
        <w:t>“师古人”的批判性转化</w:t>
      </w:r>
    </w:p>
    <w:p w14:paraId="07B210D8" w14:textId="5B81058E" w:rsidR="00A22DB6" w:rsidRPr="00340E7F" w:rsidRDefault="00A67118" w:rsidP="00A22DB6">
      <w:pPr>
        <w:rPr>
          <w:color w:val="000000" w:themeColor="text1"/>
        </w:rPr>
      </w:pPr>
      <w:r w:rsidRPr="00340E7F">
        <w:rPr>
          <w:rFonts w:cs="Segoe UI"/>
          <w:color w:val="000000" w:themeColor="text1"/>
        </w:rPr>
        <w:t>冰逸的独特之处在于，她是中国当代艺术家中极少数接受过西方学术训练、并以中国艺术史为研究</w:t>
      </w:r>
      <w:r w:rsidR="003718EA">
        <w:rPr>
          <w:rFonts w:cs="Segoe UI" w:hint="eastAsia"/>
          <w:color w:val="000000" w:themeColor="text1"/>
        </w:rPr>
        <w:t>方向</w:t>
      </w:r>
      <w:r w:rsidRPr="00340E7F">
        <w:rPr>
          <w:rFonts w:cs="Segoe UI"/>
          <w:color w:val="000000" w:themeColor="text1"/>
        </w:rPr>
        <w:t>。学者与艺术家，在她身上同一道呼吸——</w:t>
      </w:r>
      <w:r w:rsidRPr="00340E7F">
        <w:rPr>
          <w:rFonts w:cs="Segoe UI" w:hint="eastAsia"/>
          <w:color w:val="000000" w:themeColor="text1"/>
        </w:rPr>
        <w:t>她的理论著</w:t>
      </w:r>
      <w:r w:rsidR="009E0745" w:rsidRPr="00340E7F">
        <w:rPr>
          <w:rFonts w:cs="Segoe UI" w:hint="eastAsia"/>
          <w:color w:val="000000" w:themeColor="text1"/>
        </w:rPr>
        <w:t>术</w:t>
      </w:r>
      <w:r w:rsidRPr="00340E7F">
        <w:rPr>
          <w:rFonts w:cs="Segoe UI"/>
          <w:color w:val="000000" w:themeColor="text1"/>
        </w:rPr>
        <w:t>《山水论》与</w:t>
      </w:r>
      <w:r w:rsidR="002035C0" w:rsidRPr="00340E7F">
        <w:rPr>
          <w:rFonts w:cs="Segoe UI" w:hint="eastAsia"/>
          <w:color w:val="000000" w:themeColor="text1"/>
        </w:rPr>
        <w:t>艺术</w:t>
      </w:r>
      <w:r w:rsidRPr="00340E7F">
        <w:rPr>
          <w:rFonts w:cs="Segoe UI"/>
          <w:color w:val="000000" w:themeColor="text1"/>
        </w:rPr>
        <w:t>实践</w:t>
      </w:r>
      <w:r w:rsidR="00F02B4F" w:rsidRPr="00340E7F">
        <w:rPr>
          <w:rFonts w:cs="Segoe UI" w:hint="eastAsia"/>
          <w:color w:val="000000" w:themeColor="text1"/>
        </w:rPr>
        <w:t>相辅相成</w:t>
      </w:r>
      <w:r w:rsidRPr="00340E7F">
        <w:rPr>
          <w:rFonts w:cs="Segoe UI"/>
          <w:color w:val="000000" w:themeColor="text1"/>
        </w:rPr>
        <w:t>。这一学术背景决定了她对“传统”的理解方式：不是审美风格，而是作为知识生产和权力建构的过程。</w:t>
      </w:r>
    </w:p>
    <w:p w14:paraId="25371D0B" w14:textId="437142EF" w:rsidR="00A14663" w:rsidRPr="00340E7F" w:rsidRDefault="008C3C7D" w:rsidP="00A62819">
      <w:pPr>
        <w:pStyle w:val="ds-markdown-paragraph"/>
        <w:shd w:val="clear" w:color="auto" w:fill="FFFFFF"/>
        <w:spacing w:before="240" w:beforeAutospacing="0" w:after="240" w:afterAutospacing="0"/>
        <w:rPr>
          <w:rFonts w:cs="Segoe UI"/>
          <w:color w:val="000000" w:themeColor="text1"/>
        </w:rPr>
      </w:pPr>
      <w:r w:rsidRPr="00340E7F">
        <w:rPr>
          <w:rFonts w:cs="Segoe UI"/>
          <w:color w:val="000000" w:themeColor="text1"/>
        </w:rPr>
        <w:t>“</w:t>
      </w:r>
      <w:r w:rsidR="00A22DB6" w:rsidRPr="00340E7F">
        <w:rPr>
          <w:rFonts w:cs="Segoe UI"/>
          <w:color w:val="000000" w:themeColor="text1"/>
        </w:rPr>
        <w:t>太行系列</w:t>
      </w:r>
      <w:r w:rsidRPr="00340E7F">
        <w:rPr>
          <w:rFonts w:cs="Segoe UI"/>
          <w:color w:val="000000" w:themeColor="text1"/>
        </w:rPr>
        <w:t>”</w:t>
      </w:r>
      <w:r w:rsidR="00A22DB6" w:rsidRPr="00340E7F">
        <w:rPr>
          <w:rFonts w:cs="Segoe UI"/>
          <w:color w:val="000000" w:themeColor="text1"/>
        </w:rPr>
        <w:t>重返中国山水画的精神诞生地——荆浩在此写下《笔法记》，范宽、郭熙、李唐在此确立北宋山水范式</w:t>
      </w:r>
      <w:r w:rsidR="00A67118" w:rsidRPr="00340E7F">
        <w:rPr>
          <w:rFonts w:cs="Segoe UI" w:hint="eastAsia"/>
          <w:color w:val="000000" w:themeColor="text1"/>
        </w:rPr>
        <w:t>。</w:t>
      </w:r>
      <w:r w:rsidR="00A67118" w:rsidRPr="00340E7F">
        <w:rPr>
          <w:rFonts w:cs="Segoe UI"/>
          <w:color w:val="000000" w:themeColor="text1"/>
        </w:rPr>
        <w:t>冰逸有意识的“重返现场”</w:t>
      </w:r>
      <w:r w:rsidR="00DA501D" w:rsidRPr="00340E7F">
        <w:rPr>
          <w:rFonts w:cs="Segoe UI" w:hint="eastAsia"/>
          <w:color w:val="000000" w:themeColor="text1"/>
        </w:rPr>
        <w:t>，</w:t>
      </w:r>
      <w:r w:rsidR="00A67118" w:rsidRPr="00340E7F">
        <w:rPr>
          <w:rFonts w:cs="Segoe UI"/>
          <w:color w:val="000000" w:themeColor="text1"/>
        </w:rPr>
        <w:t xml:space="preserve"> </w:t>
      </w:r>
      <w:r w:rsidR="009E0745" w:rsidRPr="00340E7F">
        <w:rPr>
          <w:rFonts w:cs="Segoe UI" w:hint="eastAsia"/>
          <w:color w:val="000000" w:themeColor="text1"/>
        </w:rPr>
        <w:t>她</w:t>
      </w:r>
      <w:r w:rsidR="009E0745" w:rsidRPr="00340E7F">
        <w:rPr>
          <w:rFonts w:cs="Segoe UI"/>
          <w:color w:val="000000" w:themeColor="text1"/>
        </w:rPr>
        <w:t>“</w:t>
      </w:r>
      <w:r w:rsidR="00A67118" w:rsidRPr="00340E7F">
        <w:rPr>
          <w:rFonts w:cs="Segoe UI"/>
          <w:color w:val="000000" w:themeColor="text1"/>
        </w:rPr>
        <w:t>师</w:t>
      </w:r>
      <w:r w:rsidR="00A67118" w:rsidRPr="00340E7F">
        <w:rPr>
          <w:rFonts w:cs="Segoe UI"/>
          <w:color w:val="000000" w:themeColor="text1"/>
        </w:rPr>
        <w:lastRenderedPageBreak/>
        <w:t>古人</w:t>
      </w:r>
      <w:r w:rsidR="009E0745" w:rsidRPr="00340E7F">
        <w:rPr>
          <w:rFonts w:cs="Segoe UI"/>
          <w:color w:val="000000" w:themeColor="text1"/>
        </w:rPr>
        <w:t>”</w:t>
      </w:r>
      <w:r w:rsidR="00A67118" w:rsidRPr="00340E7F">
        <w:rPr>
          <w:rFonts w:cs="Segoe UI"/>
          <w:color w:val="000000" w:themeColor="text1"/>
        </w:rPr>
        <w:t>，却不是临摹与复制</w:t>
      </w:r>
      <w:r w:rsidR="00A67118" w:rsidRPr="00340E7F">
        <w:rPr>
          <w:rFonts w:cs="Segoe UI" w:hint="eastAsia"/>
          <w:color w:val="000000" w:themeColor="text1"/>
        </w:rPr>
        <w:t>，</w:t>
      </w:r>
      <w:r w:rsidR="00A67118" w:rsidRPr="00340E7F">
        <w:rPr>
          <w:rFonts w:cs="Segoe UI"/>
          <w:color w:val="000000" w:themeColor="text1"/>
        </w:rPr>
        <w:t>而是在追问：如果范宽在今天，他会如何面对当代的生态危机、性别政治和历史焦虑？</w:t>
      </w:r>
    </w:p>
    <w:p w14:paraId="0F2BB7E3" w14:textId="09BB3C2F" w:rsidR="009E0E98" w:rsidRPr="00340E7F" w:rsidRDefault="00A22DB6" w:rsidP="008C3C7D">
      <w:pPr>
        <w:pStyle w:val="ds-markdown-paragraph"/>
        <w:shd w:val="clear" w:color="auto" w:fill="FFFFFF"/>
        <w:spacing w:before="240" w:beforeAutospacing="0" w:after="240" w:afterAutospacing="0"/>
        <w:rPr>
          <w:rFonts w:cs="Segoe UI"/>
          <w:color w:val="000000" w:themeColor="text1"/>
        </w:rPr>
      </w:pPr>
      <w:r w:rsidRPr="00340E7F">
        <w:rPr>
          <w:rFonts w:cs="Segoe UI"/>
          <w:color w:val="000000" w:themeColor="text1"/>
          <w:shd w:val="clear" w:color="auto" w:fill="FFFFFF"/>
        </w:rPr>
        <w:t>她虚构北宋女宗师“嫿”与消失的“莲朝”</w:t>
      </w:r>
      <w:r w:rsidRPr="00340E7F">
        <w:rPr>
          <w:rFonts w:cs="Segoe UI" w:hint="eastAsia"/>
          <w:color w:val="000000" w:themeColor="text1"/>
          <w:shd w:val="clear" w:color="auto" w:fill="FFFFFF"/>
        </w:rPr>
        <w:t>，</w:t>
      </w:r>
      <w:r w:rsidRPr="00340E7F">
        <w:rPr>
          <w:rFonts w:cs="Segoe UI"/>
          <w:color w:val="000000" w:themeColor="text1"/>
          <w:shd w:val="clear" w:color="auto" w:fill="FFFFFF"/>
        </w:rPr>
        <w:t>以推</w:t>
      </w:r>
      <w:r w:rsidRPr="00340E7F">
        <w:rPr>
          <w:rFonts w:cs="Segoe UI" w:hint="eastAsia"/>
          <w:color w:val="000000" w:themeColor="text1"/>
          <w:shd w:val="clear" w:color="auto" w:fill="FFFFFF"/>
        </w:rPr>
        <w:t>断</w:t>
      </w:r>
      <w:r w:rsidRPr="00340E7F">
        <w:rPr>
          <w:rFonts w:cs="Segoe UI"/>
          <w:color w:val="000000" w:themeColor="text1"/>
          <w:shd w:val="clear" w:color="auto" w:fill="FFFFFF"/>
        </w:rPr>
        <w:t>性考古的方式</w:t>
      </w:r>
      <w:r w:rsidRPr="00340E7F">
        <w:rPr>
          <w:rFonts w:cs="Segoe UI"/>
          <w:color w:val="000000" w:themeColor="text1"/>
        </w:rPr>
        <w:t>重写一部女性艺术史</w:t>
      </w:r>
      <w:r w:rsidRPr="00340E7F">
        <w:rPr>
          <w:rFonts w:cs="Segoe UI" w:hint="eastAsia"/>
          <w:color w:val="000000" w:themeColor="text1"/>
        </w:rPr>
        <w:t>，</w:t>
      </w:r>
      <w:r w:rsidRPr="00340E7F">
        <w:rPr>
          <w:rFonts w:cs="Segoe UI"/>
          <w:color w:val="000000" w:themeColor="text1"/>
          <w:shd w:val="clear" w:color="auto" w:fill="FFFFFF"/>
        </w:rPr>
        <w:t>为这一平行文明制作了全套“证据”：石碑拓片、茶经长卷、手卷、题诗、文稿、展柜陈列——俨然真实的考古</w:t>
      </w:r>
      <w:r w:rsidRPr="00340E7F">
        <w:rPr>
          <w:rFonts w:cs="Segoe UI" w:hint="eastAsia"/>
          <w:color w:val="000000" w:themeColor="text1"/>
          <w:shd w:val="clear" w:color="auto" w:fill="FFFFFF"/>
        </w:rPr>
        <w:t>现场</w:t>
      </w:r>
      <w:r w:rsidRPr="00340E7F">
        <w:rPr>
          <w:rFonts w:cs="Segoe UI"/>
          <w:color w:val="000000" w:themeColor="text1"/>
          <w:shd w:val="clear" w:color="auto" w:fill="FFFFFF"/>
        </w:rPr>
        <w:t>。</w:t>
      </w:r>
      <w:r w:rsidR="003760EF" w:rsidRPr="00340E7F">
        <w:rPr>
          <w:rFonts w:cs="Segoe UI" w:hint="eastAsia"/>
          <w:color w:val="000000" w:themeColor="text1"/>
        </w:rPr>
        <w:t>艺</w:t>
      </w:r>
      <w:r w:rsidR="003760EF" w:rsidRPr="00340E7F">
        <w:rPr>
          <w:rFonts w:cs="Segoe UI"/>
          <w:color w:val="000000" w:themeColor="text1"/>
        </w:rPr>
        <w:t>术史书写本身就是一种权力实践</w:t>
      </w:r>
      <w:r w:rsidR="003A4987">
        <w:rPr>
          <w:rFonts w:cs="Segoe UI" w:hint="eastAsia"/>
          <w:color w:val="000000" w:themeColor="text1"/>
        </w:rPr>
        <w:t>，</w:t>
      </w:r>
      <w:r w:rsidR="003760EF" w:rsidRPr="00340E7F">
        <w:rPr>
          <w:rFonts w:cs="Segoe UI"/>
          <w:color w:val="000000" w:themeColor="text1"/>
        </w:rPr>
        <w:t>“嫿”是一</w:t>
      </w:r>
      <w:r w:rsidR="003760EF" w:rsidRPr="00340E7F">
        <w:rPr>
          <w:rFonts w:cs="Segoe UI" w:hint="eastAsia"/>
          <w:color w:val="000000" w:themeColor="text1"/>
        </w:rPr>
        <w:t>记警</w:t>
      </w:r>
      <w:r w:rsidR="003760EF" w:rsidRPr="00340E7F">
        <w:rPr>
          <w:rFonts w:cs="Segoe UI"/>
          <w:color w:val="000000" w:themeColor="text1"/>
        </w:rPr>
        <w:t>醒。</w:t>
      </w:r>
    </w:p>
    <w:p w14:paraId="75FEA025" w14:textId="77777777" w:rsidR="00A22DB6" w:rsidRPr="00A62819" w:rsidRDefault="00A22DB6" w:rsidP="00A22DB6">
      <w:pPr>
        <w:rPr>
          <w:rFonts w:cs="Segoe UI"/>
          <w:color w:val="000000" w:themeColor="text1"/>
          <w:shd w:val="clear" w:color="auto" w:fill="FFFFFF"/>
        </w:rPr>
      </w:pPr>
    </w:p>
    <w:p w14:paraId="320B70A3" w14:textId="3DC5C4DA" w:rsidR="00A22DB6" w:rsidRPr="00E03C10" w:rsidRDefault="00A67118" w:rsidP="00E03C10">
      <w:pPr>
        <w:pStyle w:val="ds-markdown-paragraph"/>
        <w:shd w:val="clear" w:color="auto" w:fill="FFFFFF"/>
        <w:spacing w:before="240" w:beforeAutospacing="0" w:after="240" w:afterAutospacing="0"/>
        <w:rPr>
          <w:rFonts w:cs="Segoe UI"/>
          <w:b/>
          <w:bCs/>
          <w:color w:val="000000" w:themeColor="text1"/>
        </w:rPr>
      </w:pPr>
      <w:r w:rsidRPr="00A62819">
        <w:rPr>
          <w:rFonts w:cs="Segoe UI" w:hint="eastAsia"/>
          <w:b/>
          <w:bCs/>
          <w:color w:val="000000" w:themeColor="text1"/>
        </w:rPr>
        <w:t>不</w:t>
      </w:r>
      <w:r w:rsidRPr="00A62819">
        <w:rPr>
          <w:rFonts w:cs="AppleExternalUIFontSimplifiedCh" w:hint="eastAsia"/>
          <w:b/>
          <w:bCs/>
          <w:color w:val="000000" w:themeColor="text1"/>
        </w:rPr>
        <w:t>是画自然，而是让自然“画”</w:t>
      </w:r>
    </w:p>
    <w:p w14:paraId="171720A9" w14:textId="7573E8AB" w:rsidR="00E03C10" w:rsidRPr="003760EF" w:rsidRDefault="00A22DB6" w:rsidP="00E03C10">
      <w:pPr>
        <w:spacing w:before="240" w:after="240"/>
        <w:rPr>
          <w:rFonts w:cs="Segoe UI"/>
          <w:color w:val="000000" w:themeColor="text1"/>
        </w:rPr>
      </w:pPr>
      <w:r w:rsidRPr="00A62819">
        <w:rPr>
          <w:rFonts w:cs="Segoe UI"/>
          <w:color w:val="000000" w:themeColor="text1"/>
        </w:rPr>
        <w:t>冰逸将</w:t>
      </w:r>
      <w:r w:rsidR="00C00ED4" w:rsidRPr="00A62819">
        <w:rPr>
          <w:rFonts w:cs="Segoe UI"/>
          <w:color w:val="000000" w:themeColor="text1"/>
        </w:rPr>
        <w:t>“</w:t>
      </w:r>
      <w:r w:rsidRPr="00A62819">
        <w:rPr>
          <w:rFonts w:cs="Segoe UI"/>
          <w:color w:val="000000" w:themeColor="text1"/>
        </w:rPr>
        <w:t>师造化</w:t>
      </w:r>
      <w:r w:rsidR="00C00ED4" w:rsidRPr="00A62819">
        <w:rPr>
          <w:rFonts w:cs="Segoe UI"/>
          <w:color w:val="000000" w:themeColor="text1"/>
        </w:rPr>
        <w:t>”</w:t>
      </w:r>
      <w:r w:rsidRPr="00A62819">
        <w:rPr>
          <w:rFonts w:cs="Segoe UI"/>
          <w:color w:val="000000" w:themeColor="text1"/>
        </w:rPr>
        <w:t>推向极致：让风、水、湿度、</w:t>
      </w:r>
      <w:r w:rsidR="003760EF">
        <w:rPr>
          <w:rFonts w:cs="Segoe UI" w:hint="eastAsia"/>
          <w:color w:val="000000" w:themeColor="text1"/>
        </w:rPr>
        <w:t>渗透、</w:t>
      </w:r>
      <w:r w:rsidRPr="00A62819">
        <w:rPr>
          <w:rFonts w:cs="Segoe UI"/>
          <w:color w:val="000000" w:themeColor="text1"/>
        </w:rPr>
        <w:t>重力、地形直接进入画面。</w:t>
      </w:r>
      <w:r w:rsidR="009E2ED9" w:rsidRPr="00A62819">
        <w:rPr>
          <w:rFonts w:cs="Segoe UI"/>
          <w:color w:val="000000" w:themeColor="text1"/>
        </w:rPr>
        <w:t>自然不再是描绘的对象，</w:t>
      </w:r>
      <w:r w:rsidR="00E03C10" w:rsidRPr="003760EF">
        <w:rPr>
          <w:rFonts w:cs="Segoe UI"/>
          <w:color w:val="000000" w:themeColor="text1"/>
        </w:rPr>
        <w:t>而是</w:t>
      </w:r>
      <w:r w:rsidR="00C51C6E">
        <w:rPr>
          <w:rFonts w:cs="Segoe UI" w:hint="eastAsia"/>
          <w:color w:val="000000" w:themeColor="text1"/>
        </w:rPr>
        <w:t>绘画</w:t>
      </w:r>
      <w:r w:rsidR="00E03C10" w:rsidRPr="003760EF">
        <w:rPr>
          <w:rFonts w:cs="Segoe UI"/>
          <w:color w:val="000000" w:themeColor="text1"/>
        </w:rPr>
        <w:t>的</w:t>
      </w:r>
      <w:r w:rsidR="00C51C6E">
        <w:rPr>
          <w:rFonts w:cs="Segoe UI" w:hint="eastAsia"/>
          <w:color w:val="000000" w:themeColor="text1"/>
        </w:rPr>
        <w:t>共同作者</w:t>
      </w:r>
      <w:r w:rsidR="00E03C10" w:rsidRPr="003760EF">
        <w:rPr>
          <w:rFonts w:cs="Segoe UI" w:hint="eastAsia"/>
          <w:color w:val="000000" w:themeColor="text1"/>
        </w:rPr>
        <w:t>。</w:t>
      </w:r>
    </w:p>
    <w:p w14:paraId="1FAE407F" w14:textId="1ECFBC7C" w:rsidR="009E2ED9" w:rsidRPr="00A62819" w:rsidRDefault="00C00ED4" w:rsidP="0016122D">
      <w:pPr>
        <w:pStyle w:val="ds-markdown-paragraph"/>
        <w:shd w:val="clear" w:color="auto" w:fill="FFFFFF"/>
        <w:spacing w:before="240" w:beforeAutospacing="0" w:after="240" w:afterAutospacing="0"/>
        <w:rPr>
          <w:rFonts w:cs="Segoe UI"/>
          <w:color w:val="000000" w:themeColor="text1"/>
        </w:rPr>
      </w:pPr>
      <w:r w:rsidRPr="00A62819">
        <w:rPr>
          <w:rFonts w:cs="Segoe UI"/>
          <w:color w:val="000000" w:themeColor="text1"/>
        </w:rPr>
        <w:t>《大水法》（2010）</w:t>
      </w:r>
      <w:r w:rsidRPr="00A62819">
        <w:rPr>
          <w:rFonts w:cs="Segoe UI" w:hint="eastAsia"/>
          <w:color w:val="000000" w:themeColor="text1"/>
        </w:rPr>
        <w:t>冰逸回到黄山，在安</w:t>
      </w:r>
      <w:r w:rsidRPr="00A62819">
        <w:rPr>
          <w:rFonts w:cs="Segoe UI"/>
          <w:color w:val="000000" w:themeColor="text1"/>
        </w:rPr>
        <w:t>徽秀里村的篮球场上完成：约20×13米的宣纸铺陈于地面，冰逸与助手在夜间用车灯照明，将混合了家用清洁剂的墨一遍遍抛洒、泼溅。墨的渗透、扩散、干涸——这些物理过程本身构成了画面。</w:t>
      </w:r>
      <w:r w:rsidR="00A16A99" w:rsidRPr="00A62819">
        <w:rPr>
          <w:rFonts w:cs="Segoe UI" w:hint="eastAsia"/>
          <w:color w:val="000000" w:themeColor="text1"/>
        </w:rPr>
        <w:t>这</w:t>
      </w:r>
      <w:r w:rsidRPr="00A62819">
        <w:rPr>
          <w:rFonts w:cs="Segoe UI"/>
          <w:color w:val="000000" w:themeColor="text1"/>
        </w:rPr>
        <w:t>不是对水的“描绘”，而是水本身的“自画像”。</w:t>
      </w:r>
    </w:p>
    <w:p w14:paraId="15671A60" w14:textId="51C5A6A7" w:rsidR="0016122D" w:rsidRPr="006C58AC" w:rsidRDefault="00A22DB6" w:rsidP="006C58AC">
      <w:pPr>
        <w:rPr>
          <w:rFonts w:cs="Segoe UI"/>
          <w:color w:val="000000" w:themeColor="text1"/>
          <w:shd w:val="clear" w:color="auto" w:fill="FFFFFF"/>
        </w:rPr>
      </w:pPr>
      <w:r w:rsidRPr="00A62819">
        <w:rPr>
          <w:rFonts w:cs="Segoe UI"/>
          <w:color w:val="000000" w:themeColor="text1"/>
          <w:shd w:val="clear" w:color="auto" w:fill="FFFFFF"/>
        </w:rPr>
        <w:t>《万物》（</w:t>
      </w:r>
      <w:r w:rsidR="003760EF">
        <w:rPr>
          <w:rFonts w:cs="Segoe UI" w:hint="eastAsia"/>
          <w:color w:val="000000" w:themeColor="text1"/>
          <w:shd w:val="clear" w:color="auto" w:fill="FFFFFF"/>
        </w:rPr>
        <w:t>2</w:t>
      </w:r>
      <w:r w:rsidR="003760EF">
        <w:rPr>
          <w:rFonts w:cs="Segoe UI"/>
          <w:color w:val="000000" w:themeColor="text1"/>
          <w:shd w:val="clear" w:color="auto" w:fill="FFFFFF"/>
        </w:rPr>
        <w:t>010-</w:t>
      </w:r>
      <w:r w:rsidRPr="00A62819">
        <w:rPr>
          <w:rFonts w:cs="Segoe UI"/>
          <w:color w:val="000000" w:themeColor="text1"/>
          <w:shd w:val="clear" w:color="auto" w:fill="FFFFFF"/>
        </w:rPr>
        <w:t>2013）于道教祖庭龙虎山创作，六幅定制宣纸水墨，每幅约22×2.8米</w:t>
      </w:r>
      <w:r w:rsidR="00994331">
        <w:rPr>
          <w:rFonts w:cs="Segoe UI" w:hint="eastAsia"/>
          <w:color w:val="000000" w:themeColor="text1"/>
          <w:shd w:val="clear" w:color="auto" w:fill="FFFFFF"/>
        </w:rPr>
        <w:t>，</w:t>
      </w:r>
      <w:r w:rsidRPr="007075CB">
        <w:rPr>
          <w:rFonts w:cs="Segoe UI"/>
          <w:color w:val="000000" w:themeColor="text1"/>
          <w:shd w:val="clear" w:color="auto" w:fill="FFFFFF"/>
        </w:rPr>
        <w:t>探讨自然力量在微观与宏观尺度上的</w:t>
      </w:r>
      <w:r w:rsidR="00994331" w:rsidRPr="007075CB">
        <w:rPr>
          <w:rFonts w:cs="Segoe UI" w:hint="eastAsia"/>
          <w:color w:val="000000" w:themeColor="text1"/>
          <w:shd w:val="clear" w:color="auto" w:fill="FFFFFF"/>
        </w:rPr>
        <w:t>不同表现</w:t>
      </w:r>
      <w:r w:rsidRPr="007075CB">
        <w:rPr>
          <w:rFonts w:cs="Segoe UI"/>
          <w:color w:val="000000" w:themeColor="text1"/>
          <w:shd w:val="clear" w:color="auto" w:fill="FFFFFF"/>
        </w:rPr>
        <w:t>。</w:t>
      </w:r>
      <w:r w:rsidR="0016122D" w:rsidRPr="00A62819">
        <w:rPr>
          <w:rFonts w:cs="Segoe UI"/>
          <w:color w:val="000000" w:themeColor="text1"/>
        </w:rPr>
        <w:t>《风的形状》</w:t>
      </w:r>
      <w:r w:rsidR="0016122D" w:rsidRPr="00A62819">
        <w:rPr>
          <w:rFonts w:cs="Segoe UI" w:hint="eastAsia"/>
          <w:color w:val="000000" w:themeColor="text1"/>
        </w:rPr>
        <w:t>（2</w:t>
      </w:r>
      <w:r w:rsidR="0016122D" w:rsidRPr="00A62819">
        <w:rPr>
          <w:rFonts w:cs="Segoe UI"/>
          <w:color w:val="000000" w:themeColor="text1"/>
        </w:rPr>
        <w:t>012</w:t>
      </w:r>
      <w:r w:rsidR="0016122D" w:rsidRPr="00A62819">
        <w:rPr>
          <w:rFonts w:cs="Segoe UI" w:hint="eastAsia"/>
          <w:color w:val="000000" w:themeColor="text1"/>
        </w:rPr>
        <w:t>）在富春江畔</w:t>
      </w:r>
      <w:r w:rsidR="0016122D" w:rsidRPr="00A62819">
        <w:rPr>
          <w:rFonts w:cs="Segoe UI"/>
          <w:color w:val="000000" w:themeColor="text1"/>
        </w:rPr>
        <w:t>以</w:t>
      </w:r>
      <w:r w:rsidR="002502BF" w:rsidRPr="00A62819">
        <w:rPr>
          <w:rFonts w:cs="Segoe UI"/>
          <w:color w:val="000000" w:themeColor="text1"/>
        </w:rPr>
        <w:t>200</w:t>
      </w:r>
      <w:r w:rsidR="002502BF" w:rsidRPr="00A62819">
        <w:rPr>
          <w:rFonts w:cs="Segoe UI" w:hint="eastAsia"/>
          <w:color w:val="000000" w:themeColor="text1"/>
        </w:rPr>
        <w:t>余</w:t>
      </w:r>
      <w:r w:rsidR="0016122D" w:rsidRPr="00A62819">
        <w:rPr>
          <w:rFonts w:cs="Segoe UI"/>
          <w:color w:val="000000" w:themeColor="text1"/>
        </w:rPr>
        <w:t>米长卷记录风对墨的塑造</w:t>
      </w:r>
      <w:r w:rsidR="0016122D" w:rsidRPr="00A62819">
        <w:rPr>
          <w:rFonts w:cs="Segoe UI" w:hint="eastAsia"/>
          <w:color w:val="000000" w:themeColor="text1"/>
        </w:rPr>
        <w:t>，</w:t>
      </w:r>
      <w:r w:rsidR="0016122D" w:rsidRPr="00A62819">
        <w:rPr>
          <w:color w:val="000000" w:themeColor="text1"/>
        </w:rPr>
        <w:t>构建了一种关于时间、距离与消逝的视觉映射。</w:t>
      </w:r>
    </w:p>
    <w:p w14:paraId="3C6770B6" w14:textId="23481250" w:rsidR="00A22DB6" w:rsidRPr="00A62819" w:rsidRDefault="00A22DB6" w:rsidP="00A22DB6">
      <w:pPr>
        <w:rPr>
          <w:rFonts w:cs="Segoe UI"/>
          <w:color w:val="000000" w:themeColor="text1"/>
        </w:rPr>
      </w:pPr>
    </w:p>
    <w:p w14:paraId="50836C5E" w14:textId="7E5980BB" w:rsidR="00A16A99" w:rsidRPr="00A62819" w:rsidRDefault="00A16A99" w:rsidP="00A16A99">
      <w:pPr>
        <w:shd w:val="clear" w:color="auto" w:fill="FFFFFF"/>
        <w:spacing w:line="390" w:lineRule="atLeast"/>
        <w:textAlignment w:val="baseline"/>
        <w:rPr>
          <w:rFonts w:cs="Segoe UI"/>
          <w:color w:val="000000" w:themeColor="text1"/>
        </w:rPr>
      </w:pPr>
      <w:r w:rsidRPr="00A62819">
        <w:rPr>
          <w:rFonts w:cs="Segoe UI"/>
          <w:color w:val="000000" w:themeColor="text1"/>
        </w:rPr>
        <w:t>《悬置》（2014）以直升机空投</w:t>
      </w:r>
      <w:r w:rsidR="00994331" w:rsidRPr="007075CB">
        <w:rPr>
          <w:rFonts w:cs="Segoe UI" w:hint="eastAsia"/>
          <w:color w:val="000000" w:themeColor="text1"/>
        </w:rPr>
        <w:t>一吨</w:t>
      </w:r>
      <w:r w:rsidRPr="00A62819">
        <w:rPr>
          <w:rFonts w:cs="Segoe UI"/>
          <w:color w:val="000000" w:themeColor="text1"/>
        </w:rPr>
        <w:t>墨</w:t>
      </w:r>
      <w:r w:rsidR="00994331">
        <w:rPr>
          <w:rFonts w:cs="Segoe UI" w:hint="eastAsia"/>
          <w:color w:val="000000" w:themeColor="text1"/>
        </w:rPr>
        <w:t>弹</w:t>
      </w:r>
      <w:r w:rsidRPr="00A62819">
        <w:rPr>
          <w:rFonts w:cs="Segoe UI" w:hint="eastAsia"/>
          <w:color w:val="000000" w:themeColor="text1"/>
        </w:rPr>
        <w:t>，</w:t>
      </w:r>
      <w:r w:rsidRPr="00A62819">
        <w:rPr>
          <w:rFonts w:cs="Segoe UI"/>
          <w:color w:val="000000" w:themeColor="text1"/>
        </w:rPr>
        <w:t>墨在撞击瞬间的爆破痕迹记录了重力、速度与冲击的完整物理过程——绘画成为一场空中行为、重力事件与公共景观。</w:t>
      </w:r>
    </w:p>
    <w:p w14:paraId="7666AD6F" w14:textId="77777777" w:rsidR="009E2ED9" w:rsidRPr="00A62819" w:rsidRDefault="009E2ED9" w:rsidP="00A22DB6">
      <w:pPr>
        <w:rPr>
          <w:rFonts w:cs="Segoe UI"/>
          <w:color w:val="000000" w:themeColor="text1"/>
          <w:shd w:val="clear" w:color="auto" w:fill="FFFFFF"/>
        </w:rPr>
      </w:pPr>
    </w:p>
    <w:p w14:paraId="3F1FED48" w14:textId="59B092A9" w:rsidR="00C51C6E" w:rsidRDefault="00A22DB6" w:rsidP="00C51C6E">
      <w:pPr>
        <w:rPr>
          <w:color w:val="000000" w:themeColor="text1"/>
        </w:rPr>
      </w:pPr>
      <w:r w:rsidRPr="00A62819">
        <w:rPr>
          <w:rFonts w:cs="Segoe UI"/>
          <w:color w:val="000000" w:themeColor="text1"/>
          <w:shd w:val="clear" w:color="auto" w:fill="FFFFFF"/>
        </w:rPr>
        <w:t>《峨眉飞瀑》（2018）在</w:t>
      </w:r>
      <w:r w:rsidRPr="00A62819">
        <w:rPr>
          <w:rFonts w:cs="Segoe UI" w:hint="eastAsia"/>
          <w:color w:val="000000" w:themeColor="text1"/>
        </w:rPr>
        <w:t>佛教圣地峨眉山</w:t>
      </w:r>
      <w:r w:rsidRPr="00A62819">
        <w:rPr>
          <w:rFonts w:cs="Segoe UI"/>
          <w:color w:val="000000" w:themeColor="text1"/>
          <w:shd w:val="clear" w:color="auto" w:fill="FFFFFF"/>
        </w:rPr>
        <w:t>200米高的干涸瀑布上让重力成为笔触——</w:t>
      </w:r>
      <w:r w:rsidR="0017620B" w:rsidRPr="00A62819">
        <w:rPr>
          <w:rFonts w:cs="AppleExternalUIFontSimplifiedCh" w:hint="eastAsia"/>
          <w:color w:val="000000" w:themeColor="text1"/>
        </w:rPr>
        <w:t>冰逸把对废墟的关切带回山中：以一吨墨再造了峨眉山上早已干涸的瀑布，让瀑布重新飞落</w:t>
      </w:r>
      <w:r w:rsidR="00994331">
        <w:rPr>
          <w:rFonts w:cs="AppleExternalUIFontSimplifiedCh" w:hint="eastAsia"/>
          <w:color w:val="000000" w:themeColor="text1"/>
        </w:rPr>
        <w:t>，</w:t>
      </w:r>
      <w:r w:rsidRPr="00A62819">
        <w:rPr>
          <w:color w:val="000000" w:themeColor="text1"/>
        </w:rPr>
        <w:t>从而生长出天地之间的真切共鸣。</w:t>
      </w:r>
    </w:p>
    <w:p w14:paraId="65F750DB" w14:textId="77777777" w:rsidR="00450123" w:rsidRPr="00450123" w:rsidRDefault="00450123" w:rsidP="00C51C6E">
      <w:pPr>
        <w:rPr>
          <w:color w:val="000000" w:themeColor="text1"/>
        </w:rPr>
      </w:pPr>
    </w:p>
    <w:p w14:paraId="5E424025" w14:textId="77777777" w:rsidR="006C58AC" w:rsidRDefault="00C51C6E" w:rsidP="00C51C6E">
      <w:pPr>
        <w:rPr>
          <w:rFonts w:cs="Segoe UI"/>
          <w:color w:val="000000" w:themeColor="text1"/>
          <w:shd w:val="clear" w:color="auto" w:fill="FFFFFF"/>
        </w:rPr>
      </w:pPr>
      <w:r w:rsidRPr="00C042EF">
        <w:rPr>
          <w:rFonts w:cs="Segoe UI"/>
          <w:shd w:val="clear" w:color="auto" w:fill="FFFFFF"/>
        </w:rPr>
        <w:t>近二十年来，</w:t>
      </w:r>
      <w:r w:rsidR="003760EF" w:rsidRPr="00C042EF">
        <w:rPr>
          <w:rFonts w:cs="Segoe UI"/>
          <w:color w:val="000000" w:themeColor="text1"/>
          <w:shd w:val="clear" w:color="auto" w:fill="FFFFFF"/>
        </w:rPr>
        <w:t>冰逸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用</w:t>
      </w:r>
      <w:r w:rsidR="003760EF" w:rsidRPr="00C042EF">
        <w:rPr>
          <w:rFonts w:cs="Segoe UI"/>
          <w:color w:val="000000" w:themeColor="text1"/>
          <w:shd w:val="clear" w:color="auto" w:fill="FFFFFF"/>
        </w:rPr>
        <w:t>一种近乎项目管理的方式创作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，她深知</w:t>
      </w:r>
      <w:r w:rsidR="003760EF" w:rsidRPr="00C042EF">
        <w:rPr>
          <w:rFonts w:cs="Segoe UI"/>
          <w:color w:val="000000" w:themeColor="text1"/>
          <w:shd w:val="clear" w:color="auto" w:fill="FFFFFF"/>
        </w:rPr>
        <w:t>“每一个项目自有其生命</w:t>
      </w:r>
      <w:r w:rsidR="003760EF" w:rsidRPr="00C042EF">
        <w:rPr>
          <w:rFonts w:cs="Segoe UI"/>
          <w:color w:val="000000" w:themeColor="text1"/>
          <w:shd w:val="clear" w:color="auto" w:fill="FFFFFF"/>
          <w:lang w:eastAsia="zh-TW"/>
        </w:rPr>
        <w:t>”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。</w:t>
      </w:r>
      <w:r w:rsidR="00C042EF" w:rsidRPr="006C58AC">
        <w:rPr>
          <w:rFonts w:cs="Segoe UI"/>
          <w:color w:val="000000" w:themeColor="text1"/>
          <w:shd w:val="clear" w:color="auto" w:fill="FFFFFF"/>
          <w:lang w:eastAsia="zh-TW"/>
        </w:rPr>
        <w:t>学者独有的方法论</w:t>
      </w:r>
      <w:r w:rsidR="00C042EF" w:rsidRPr="006C58AC">
        <w:rPr>
          <w:rFonts w:cs="Segoe UI" w:hint="eastAsia"/>
          <w:color w:val="000000" w:themeColor="text1"/>
          <w:shd w:val="clear" w:color="auto" w:fill="FFFFFF"/>
        </w:rPr>
        <w:t>，</w:t>
      </w:r>
      <w:r w:rsidR="00C042EF" w:rsidRPr="006C58AC">
        <w:rPr>
          <w:rFonts w:cs="Segoe UI"/>
          <w:color w:val="000000" w:themeColor="text1"/>
          <w:shd w:val="clear" w:color="auto" w:fill="FFFFFF"/>
          <w:lang w:eastAsia="zh-TW"/>
        </w:rPr>
        <w:t>开启了她的艺术实践</w:t>
      </w:r>
      <w:r w:rsidR="00C042EF" w:rsidRPr="006C58AC">
        <w:rPr>
          <w:rFonts w:cs="Segoe UI" w:hint="eastAsia"/>
          <w:color w:val="000000" w:themeColor="text1"/>
          <w:shd w:val="clear" w:color="auto" w:fill="FFFFFF"/>
        </w:rPr>
        <w:t>：</w:t>
      </w:r>
      <w:r w:rsidR="003760EF" w:rsidRPr="00C042EF">
        <w:rPr>
          <w:rFonts w:cs="Segoe UI"/>
          <w:color w:val="000000" w:themeColor="text1"/>
          <w:shd w:val="clear" w:color="auto" w:fill="FFFFFF"/>
        </w:rPr>
        <w:t xml:space="preserve"> 每一次进入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大山</w:t>
      </w:r>
      <w:r w:rsidR="00CC68E5" w:rsidRPr="00C042EF">
        <w:rPr>
          <w:rFonts w:cs="Segoe UI" w:hint="eastAsia"/>
          <w:color w:val="000000" w:themeColor="text1"/>
          <w:shd w:val="clear" w:color="auto" w:fill="FFFFFF"/>
        </w:rPr>
        <w:t>，</w:t>
      </w:r>
      <w:r w:rsidR="003760EF" w:rsidRPr="00C042EF">
        <w:rPr>
          <w:rFonts w:cs="Segoe UI"/>
          <w:color w:val="000000" w:themeColor="text1"/>
          <w:shd w:val="clear" w:color="auto" w:fill="FFFFFF"/>
        </w:rPr>
        <w:t>选址、观测、记录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、</w:t>
      </w:r>
      <w:r w:rsidR="003760EF" w:rsidRPr="00C042EF">
        <w:rPr>
          <w:rFonts w:cs="Segoe UI"/>
          <w:color w:val="000000" w:themeColor="text1"/>
          <w:shd w:val="clear" w:color="auto" w:fill="FFFFFF"/>
        </w:rPr>
        <w:t>等待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，</w:t>
      </w:r>
      <w:r w:rsidR="003760EF" w:rsidRPr="00C042EF">
        <w:rPr>
          <w:rFonts w:cs="Segoe UI"/>
          <w:color w:val="000000" w:themeColor="text1"/>
          <w:shd w:val="clear" w:color="auto" w:fill="FFFFFF"/>
        </w:rPr>
        <w:t>都是一次完整的田野工作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，</w:t>
      </w:r>
      <w:r w:rsidR="003760EF" w:rsidRPr="00C042EF">
        <w:rPr>
          <w:rFonts w:cs="Segoe UI"/>
          <w:color w:val="000000" w:themeColor="text1"/>
          <w:shd w:val="clear" w:color="auto" w:fill="FFFFFF"/>
        </w:rPr>
        <w:t>每一座山都是</w:t>
      </w:r>
      <w:r w:rsidR="00CC68E5" w:rsidRPr="00C042EF">
        <w:rPr>
          <w:rFonts w:cs="Segoe UI" w:hint="eastAsia"/>
          <w:color w:val="000000" w:themeColor="text1"/>
          <w:shd w:val="clear" w:color="auto" w:fill="FFFFFF"/>
        </w:rPr>
        <w:t>她</w:t>
      </w:r>
      <w:r w:rsidR="003760EF" w:rsidRPr="00C042EF">
        <w:rPr>
          <w:rFonts w:cs="Segoe UI"/>
          <w:color w:val="000000" w:themeColor="text1"/>
          <w:shd w:val="clear" w:color="auto" w:fill="FFFFFF"/>
        </w:rPr>
        <w:t>独立的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探索与</w:t>
      </w:r>
      <w:r w:rsidR="003760EF" w:rsidRPr="00C042EF">
        <w:rPr>
          <w:rFonts w:cs="Segoe UI"/>
          <w:color w:val="000000" w:themeColor="text1"/>
          <w:shd w:val="clear" w:color="auto" w:fill="FFFFFF"/>
        </w:rPr>
        <w:t>实验</w:t>
      </w:r>
      <w:r w:rsidR="003760EF" w:rsidRPr="00C042EF">
        <w:rPr>
          <w:rFonts w:cs="Segoe UI" w:hint="eastAsia"/>
          <w:color w:val="000000" w:themeColor="text1"/>
          <w:shd w:val="clear" w:color="auto" w:fill="FFFFFF"/>
        </w:rPr>
        <w:t>。</w:t>
      </w:r>
    </w:p>
    <w:p w14:paraId="4C27DEDC" w14:textId="2AF59E32" w:rsidR="00A22DB6" w:rsidRPr="00A62819" w:rsidRDefault="00A22DB6" w:rsidP="00A22DB6">
      <w:pPr>
        <w:shd w:val="clear" w:color="auto" w:fill="FFFFFF"/>
        <w:spacing w:before="480" w:after="240" w:line="480" w:lineRule="atLeast"/>
        <w:outlineLvl w:val="1"/>
        <w:rPr>
          <w:rFonts w:cs="Segoe UI"/>
          <w:b/>
          <w:bCs/>
          <w:color w:val="000000" w:themeColor="text1"/>
        </w:rPr>
      </w:pPr>
      <w:r w:rsidRPr="00A62819">
        <w:rPr>
          <w:rFonts w:cs="Segoe UI"/>
          <w:b/>
          <w:bCs/>
          <w:color w:val="000000" w:themeColor="text1"/>
        </w:rPr>
        <w:t>从微观生命到符箓能量</w:t>
      </w:r>
    </w:p>
    <w:p w14:paraId="7BC66C08" w14:textId="1B20705D" w:rsidR="0017761A" w:rsidRPr="00A62819" w:rsidRDefault="0017761A" w:rsidP="00A62819">
      <w:pPr>
        <w:widowControl w:val="0"/>
        <w:autoSpaceDE w:val="0"/>
        <w:autoSpaceDN w:val="0"/>
        <w:adjustRightInd w:val="0"/>
        <w:rPr>
          <w:rFonts w:cs="AppleSystemUIFont"/>
          <w:color w:val="000000" w:themeColor="text1"/>
        </w:rPr>
      </w:pPr>
      <w:r w:rsidRPr="00A62819">
        <w:rPr>
          <w:rFonts w:cs="Segoe UI" w:hint="eastAsia"/>
          <w:color w:val="000000" w:themeColor="text1"/>
        </w:rPr>
        <w:t>从2</w:t>
      </w:r>
      <w:r w:rsidRPr="00A62819">
        <w:rPr>
          <w:rFonts w:cs="Segoe UI"/>
          <w:color w:val="000000" w:themeColor="text1"/>
        </w:rPr>
        <w:t>010</w:t>
      </w:r>
      <w:r w:rsidRPr="00A62819">
        <w:rPr>
          <w:rFonts w:cs="Segoe UI" w:hint="eastAsia"/>
          <w:color w:val="000000" w:themeColor="text1"/>
        </w:rPr>
        <w:t>年起，</w:t>
      </w:r>
      <w:r w:rsidRPr="00A62819">
        <w:rPr>
          <w:rFonts w:cs="AppleExternalUIFontSimplifiedCh" w:hint="eastAsia"/>
          <w:color w:val="000000" w:themeColor="text1"/>
        </w:rPr>
        <w:t>冰逸开始以小楷日课抄经，</w:t>
      </w:r>
      <w:r w:rsidR="00A80EA1">
        <w:rPr>
          <w:rFonts w:cs="AppleExternalUIFontSimplifiedCh" w:hint="eastAsia"/>
          <w:color w:val="000000" w:themeColor="text1"/>
        </w:rPr>
        <w:t>《百妖图》</w:t>
      </w:r>
      <w:r w:rsidRPr="00A62819">
        <w:rPr>
          <w:rFonts w:cs="AppleExternalUIFontSimplifiedCh" w:hint="eastAsia"/>
          <w:color w:val="000000" w:themeColor="text1"/>
        </w:rPr>
        <w:t>扇面白描由此展开</w:t>
      </w:r>
      <w:r w:rsidR="00A80EA1">
        <w:rPr>
          <w:rFonts w:cs="AppleExternalUIFontSimplifiedCh" w:hint="eastAsia"/>
          <w:color w:val="000000" w:themeColor="text1"/>
        </w:rPr>
        <w:t>，</w:t>
      </w:r>
      <w:r w:rsidR="00A22DB6" w:rsidRPr="00851FBC">
        <w:rPr>
          <w:rFonts w:cs="Segoe UI"/>
          <w:color w:val="000000" w:themeColor="text1"/>
        </w:rPr>
        <w:t>从宏观</w:t>
      </w:r>
      <w:r w:rsidR="006C58AC" w:rsidRPr="00851FBC">
        <w:rPr>
          <w:rFonts w:cs="Segoe UI" w:hint="eastAsia"/>
          <w:color w:val="000000" w:themeColor="text1"/>
        </w:rPr>
        <w:t>地貌</w:t>
      </w:r>
      <w:r w:rsidR="00A22DB6" w:rsidRPr="00851FBC">
        <w:rPr>
          <w:rFonts w:cs="Segoe UI"/>
          <w:color w:val="000000" w:themeColor="text1"/>
        </w:rPr>
        <w:t>转向微观</w:t>
      </w:r>
      <w:r w:rsidR="006C58AC" w:rsidRPr="00851FBC">
        <w:rPr>
          <w:rFonts w:cs="Segoe UI" w:hint="eastAsia"/>
          <w:color w:val="000000" w:themeColor="text1"/>
        </w:rPr>
        <w:t>生命的探索</w:t>
      </w:r>
      <w:r w:rsidR="00A80EA1" w:rsidRPr="00851FBC">
        <w:rPr>
          <w:rFonts w:cs="Segoe UI" w:hint="eastAsia"/>
          <w:color w:val="000000" w:themeColor="text1"/>
        </w:rPr>
        <w:t>。</w:t>
      </w:r>
      <w:r w:rsidR="00A22DB6" w:rsidRPr="00A62819">
        <w:rPr>
          <w:rFonts w:cs="Segoe UI"/>
          <w:color w:val="000000" w:themeColor="text1"/>
        </w:rPr>
        <w:t>近百件圆形扇面（直径34cm），以极精细的笔触描绘孢子、筋络、触须、毛发——似生物、似矿物、似星云。</w:t>
      </w:r>
    </w:p>
    <w:p w14:paraId="710885B5" w14:textId="20298975" w:rsidR="0020160B" w:rsidRPr="0020160B" w:rsidRDefault="006B4E9C" w:rsidP="00340E7F">
      <w:pPr>
        <w:pStyle w:val="ds-markdown-paragraph"/>
        <w:shd w:val="clear" w:color="auto" w:fill="FFFFFF"/>
        <w:spacing w:before="240" w:beforeAutospacing="0" w:after="240" w:afterAutospacing="0"/>
        <w:rPr>
          <w:rFonts w:cs="AppleExternalUIFontSimplifiedCh"/>
          <w:color w:val="000000" w:themeColor="text1"/>
        </w:rPr>
      </w:pPr>
      <w:r w:rsidRPr="00A62819">
        <w:rPr>
          <w:rFonts w:cs="AppleExternalUIFontSimplifiedCh" w:hint="eastAsia"/>
          <w:color w:val="000000" w:themeColor="text1"/>
        </w:rPr>
        <w:lastRenderedPageBreak/>
        <w:t>她取身边的具体之物，如茶壶、落叶、树上垂着的蜘蛛、案头的供石，将它呈现为诗意化和精神化形态</w:t>
      </w:r>
      <w:r w:rsidR="0020160B">
        <w:rPr>
          <w:rFonts w:cs="AppleExternalUIFontSimplifiedCh" w:hint="eastAsia"/>
          <w:color w:val="000000" w:themeColor="text1"/>
        </w:rPr>
        <w:t>；</w:t>
      </w:r>
      <w:r w:rsidR="0017761A" w:rsidRPr="00A62819">
        <w:rPr>
          <w:rFonts w:cs="AppleExternalUIFontSimplifiedCh" w:hint="eastAsia"/>
          <w:color w:val="000000" w:themeColor="text1"/>
        </w:rPr>
        <w:t>构图小到可握在手中，笔触精细到肉眼无法分辨。</w:t>
      </w:r>
      <w:r w:rsidR="00A22DB6" w:rsidRPr="00A62819">
        <w:rPr>
          <w:rFonts w:cs="Segoe UI"/>
          <w:color w:val="000000" w:themeColor="text1"/>
        </w:rPr>
        <w:t>每一根线条都来自</w:t>
      </w:r>
      <w:r w:rsidR="00A80EA1">
        <w:rPr>
          <w:rFonts w:cs="Segoe UI" w:hint="eastAsia"/>
          <w:color w:val="000000" w:themeColor="text1"/>
        </w:rPr>
        <w:t>长期抄经</w:t>
      </w:r>
      <w:r w:rsidR="00790BBF" w:rsidRPr="00A62819">
        <w:rPr>
          <w:rFonts w:cs="Segoe UI" w:hint="eastAsia"/>
          <w:color w:val="000000" w:themeColor="text1"/>
        </w:rPr>
        <w:t>心、</w:t>
      </w:r>
      <w:r w:rsidR="00A22DB6" w:rsidRPr="00A62819">
        <w:rPr>
          <w:rFonts w:cs="Segoe UI"/>
          <w:color w:val="000000" w:themeColor="text1"/>
        </w:rPr>
        <w:t>手、笔、墨、纸之间的</w:t>
      </w:r>
      <w:r w:rsidR="00790BBF" w:rsidRPr="00A62819">
        <w:rPr>
          <w:rFonts w:cs="Segoe UI" w:hint="eastAsia"/>
          <w:color w:val="000000" w:themeColor="text1"/>
        </w:rPr>
        <w:t>默契与律动</w:t>
      </w:r>
      <w:r w:rsidR="0020160B">
        <w:rPr>
          <w:rFonts w:cs="AppleExternalUIFontSimplifiedCh" w:hint="eastAsia"/>
          <w:color w:val="000000" w:themeColor="text1"/>
        </w:rPr>
        <w:t>——</w:t>
      </w:r>
      <w:r w:rsidR="0020160B" w:rsidRPr="00A62819">
        <w:rPr>
          <w:rFonts w:cs="Segoe UI"/>
          <w:color w:val="000000" w:themeColor="text1"/>
        </w:rPr>
        <w:t>“让视觉退场：笔的移动看不见了，才能感知画以外的</w:t>
      </w:r>
      <w:r w:rsidR="00CE7903">
        <w:rPr>
          <w:rFonts w:cs="Segoe UI" w:hint="eastAsia"/>
          <w:color w:val="000000" w:themeColor="text1"/>
        </w:rPr>
        <w:t>世界</w:t>
      </w:r>
      <w:r w:rsidR="0020160B" w:rsidRPr="00A62819">
        <w:rPr>
          <w:rFonts w:cs="Segoe UI"/>
          <w:color w:val="000000" w:themeColor="text1"/>
        </w:rPr>
        <w:t>。”</w:t>
      </w:r>
    </w:p>
    <w:p w14:paraId="226F57A5" w14:textId="078BEA84" w:rsidR="00170A64" w:rsidRPr="00A62819" w:rsidRDefault="00A22DB6" w:rsidP="007075CB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cs="Segoe UI"/>
          <w:color w:val="000000" w:themeColor="text1"/>
        </w:rPr>
      </w:pPr>
      <w:r w:rsidRPr="00A62819">
        <w:rPr>
          <w:rFonts w:cs="Segoe UI"/>
          <w:color w:val="000000" w:themeColor="text1"/>
        </w:rPr>
        <w:t>《符箓》将能量美学推向精神维度。创作于</w:t>
      </w:r>
      <w:r w:rsidR="00CE7903">
        <w:rPr>
          <w:rFonts w:cs="Segoe UI" w:hint="eastAsia"/>
          <w:color w:val="000000" w:themeColor="text1"/>
        </w:rPr>
        <w:t>道教圣地</w:t>
      </w:r>
      <w:r w:rsidRPr="00A62819">
        <w:rPr>
          <w:rFonts w:cs="Segoe UI"/>
          <w:color w:val="000000" w:themeColor="text1"/>
        </w:rPr>
        <w:t>龙虎山，冰逸以呼吸行气、以吟唱召请，</w:t>
      </w:r>
      <w:r w:rsidR="00F25DEF" w:rsidRPr="00A62819">
        <w:rPr>
          <w:rFonts w:cs="Segoe UI"/>
          <w:color w:val="000000" w:themeColor="text1"/>
        </w:rPr>
        <w:t>“</w:t>
      </w:r>
      <w:r w:rsidRPr="00A62819">
        <w:rPr>
          <w:rFonts w:cs="Segoe UI"/>
          <w:color w:val="000000" w:themeColor="text1"/>
        </w:rPr>
        <w:t>行法之书写</w:t>
      </w:r>
      <w:r w:rsidR="00F25DEF" w:rsidRPr="00A62819">
        <w:rPr>
          <w:rFonts w:cs="Segoe UI"/>
          <w:color w:val="000000" w:themeColor="text1"/>
        </w:rPr>
        <w:t>”</w:t>
      </w:r>
      <w:r w:rsidRPr="00A62819">
        <w:rPr>
          <w:rFonts w:hint="eastAsia"/>
          <w:color w:val="000000" w:themeColor="text1"/>
        </w:rPr>
        <w:t>。</w:t>
      </w:r>
      <w:r w:rsidRPr="00A62819">
        <w:rPr>
          <w:rFonts w:cs="Segoe UI"/>
          <w:color w:val="000000" w:themeColor="text1"/>
        </w:rPr>
        <w:t>符箓本是道教仪式中沟通天地、召神劾鬼的秘文</w:t>
      </w:r>
      <w:r w:rsidR="00F25DEF" w:rsidRPr="00A62819">
        <w:rPr>
          <w:rFonts w:cs="Segoe UI" w:hint="eastAsia"/>
          <w:color w:val="000000" w:themeColor="text1"/>
        </w:rPr>
        <w:t>，</w:t>
      </w:r>
      <w:r w:rsidRPr="00A62819">
        <w:rPr>
          <w:rFonts w:cs="Segoe UI"/>
          <w:color w:val="000000" w:themeColor="text1"/>
        </w:rPr>
        <w:t>冰逸将其从宗教语境中“翻译”为当代绘画，那些盘旋的线条、层叠的墨色、仪式感的构图，</w:t>
      </w:r>
      <w:r w:rsidRPr="00A62819">
        <w:rPr>
          <w:rFonts w:cs="Segoe UI" w:hint="eastAsia"/>
          <w:color w:val="000000" w:themeColor="text1"/>
        </w:rPr>
        <w:t>成为</w:t>
      </w:r>
      <w:r w:rsidRPr="00A62819">
        <w:rPr>
          <w:rFonts w:cs="Segoe UI"/>
          <w:color w:val="000000" w:themeColor="text1"/>
        </w:rPr>
        <w:t>能量的视觉化</w:t>
      </w:r>
      <w:r w:rsidR="007075CB">
        <w:rPr>
          <w:rFonts w:cs="Segoe UI" w:hint="eastAsia"/>
          <w:color w:val="000000" w:themeColor="text1"/>
        </w:rPr>
        <w:t>，</w:t>
      </w:r>
      <w:r w:rsidR="00170A64" w:rsidRPr="00A62819">
        <w:rPr>
          <w:rFonts w:cs="Segoe UI"/>
          <w:color w:val="000000" w:themeColor="text1"/>
        </w:rPr>
        <w:t>追求一种更为原始、更具肉身性的精神体验——人与天地、人与不可见之力的连接。</w:t>
      </w:r>
    </w:p>
    <w:p w14:paraId="4331AA8D" w14:textId="5BE5DE3D" w:rsidR="00A22DB6" w:rsidRDefault="00A22DB6" w:rsidP="00A22DB6">
      <w:pPr>
        <w:spacing w:before="240" w:after="240" w:line="276" w:lineRule="auto"/>
        <w:rPr>
          <w:rFonts w:cs="Segoe UI"/>
          <w:color w:val="000000" w:themeColor="text1"/>
        </w:rPr>
      </w:pPr>
    </w:p>
    <w:p w14:paraId="1C8BAD98" w14:textId="77777777" w:rsidR="00450123" w:rsidRPr="00A62819" w:rsidRDefault="00450123" w:rsidP="00A22DB6">
      <w:pPr>
        <w:spacing w:before="240" w:after="240" w:line="276" w:lineRule="auto"/>
        <w:rPr>
          <w:rFonts w:cs="Segoe UI"/>
          <w:color w:val="000000" w:themeColor="text1"/>
        </w:rPr>
      </w:pPr>
    </w:p>
    <w:p w14:paraId="27A059ED" w14:textId="3FAF5C81" w:rsidR="00B9644B" w:rsidRPr="00405693" w:rsidRDefault="0069483D" w:rsidP="00405693">
      <w:pPr>
        <w:shd w:val="clear" w:color="auto" w:fill="FFFFFF"/>
        <w:spacing w:line="390" w:lineRule="atLeast"/>
        <w:textAlignment w:val="baseline"/>
        <w:rPr>
          <w:rFonts w:ascii="Segoe UI" w:hAnsi="Segoe UI" w:cs="Segoe UI"/>
        </w:rPr>
      </w:pPr>
      <w:r>
        <w:rPr>
          <w:rFonts w:cs="Segoe UI" w:hint="eastAsia"/>
          <w:color w:val="000000" w:themeColor="text1"/>
        </w:rPr>
        <w:t>中国艺术家</w:t>
      </w:r>
      <w:r w:rsidR="00405693" w:rsidRPr="00A62819">
        <w:rPr>
          <w:rFonts w:cs="Segoe UI"/>
          <w:color w:val="000000" w:themeColor="text1"/>
        </w:rPr>
        <w:t>如何站在时代场</w:t>
      </w:r>
      <w:r w:rsidR="00405693" w:rsidRPr="0069483D">
        <w:rPr>
          <w:rFonts w:cs="Segoe UI"/>
          <w:color w:val="000000" w:themeColor="text1"/>
        </w:rPr>
        <w:t>域中，</w:t>
      </w:r>
      <w:r w:rsidRPr="0069483D">
        <w:rPr>
          <w:rFonts w:cs="Segoe UI"/>
          <w:color w:val="000000" w:themeColor="text1"/>
        </w:rPr>
        <w:t>纵观东西，</w:t>
      </w:r>
      <w:r w:rsidR="00405693" w:rsidRPr="00A62819">
        <w:rPr>
          <w:rFonts w:cs="Segoe UI"/>
          <w:color w:val="000000" w:themeColor="text1"/>
        </w:rPr>
        <w:t>依托多维度知识体系，观察、实践、</w:t>
      </w:r>
      <w:r>
        <w:rPr>
          <w:rFonts w:cs="Segoe UI" w:hint="eastAsia"/>
          <w:color w:val="000000" w:themeColor="text1"/>
        </w:rPr>
        <w:t>体悟，</w:t>
      </w:r>
      <w:r w:rsidR="00405693" w:rsidRPr="00A62819">
        <w:rPr>
          <w:rFonts w:cs="Segoe UI"/>
          <w:color w:val="000000" w:themeColor="text1"/>
        </w:rPr>
        <w:t>构建属于这个时代的山水</w:t>
      </w:r>
      <w:r>
        <w:rPr>
          <w:rFonts w:cs="Segoe UI" w:hint="eastAsia"/>
          <w:color w:val="000000" w:themeColor="text1"/>
        </w:rPr>
        <w:t>哲思与艺术</w:t>
      </w:r>
      <w:r w:rsidR="00405693" w:rsidRPr="00A62819">
        <w:rPr>
          <w:rFonts w:cs="Segoe UI"/>
          <w:color w:val="000000" w:themeColor="text1"/>
        </w:rPr>
        <w:t>？</w:t>
      </w:r>
      <w:r w:rsidR="00405693" w:rsidRPr="00405693">
        <w:rPr>
          <w:rFonts w:ascii="Segoe UI" w:hAnsi="Segoe UI" w:cs="Segoe UI"/>
        </w:rPr>
        <w:t>——</w:t>
      </w:r>
      <w:r w:rsidR="00405693" w:rsidRPr="00405693">
        <w:rPr>
          <w:rFonts w:ascii="Segoe UI" w:hAnsi="Segoe UI" w:cs="Segoe UI"/>
        </w:rPr>
        <w:t>策展人闫士杰抛出的这一命题，或正是今日艺术最紧迫的追问</w:t>
      </w:r>
      <w:r w:rsidR="007075CB">
        <w:rPr>
          <w:rFonts w:ascii="Segoe UI" w:hAnsi="Segoe UI" w:cs="Segoe UI" w:hint="eastAsia"/>
        </w:rPr>
        <w:t>。</w:t>
      </w:r>
    </w:p>
    <w:p w14:paraId="74AC2F9F" w14:textId="0CABCF84" w:rsidR="00711803" w:rsidRDefault="00711803" w:rsidP="004D5BB6">
      <w:pPr>
        <w:shd w:val="clear" w:color="auto" w:fill="FFFFFF"/>
        <w:spacing w:line="390" w:lineRule="atLeast"/>
        <w:textAlignment w:val="baseline"/>
        <w:rPr>
          <w:rFonts w:cs="Segoe UI"/>
          <w:color w:val="000000" w:themeColor="text1"/>
        </w:rPr>
      </w:pPr>
    </w:p>
    <w:p w14:paraId="05F77068" w14:textId="77777777" w:rsidR="0058111E" w:rsidRDefault="0058111E" w:rsidP="0058111E">
      <w:pPr>
        <w:rPr>
          <w:rFonts w:ascii="Segoe UI" w:hAnsi="Segoe UI" w:cs="Segoe UI"/>
          <w:color w:val="0F1115"/>
          <w:shd w:val="clear" w:color="auto" w:fill="FFFFFF"/>
        </w:rPr>
      </w:pPr>
    </w:p>
    <w:p w14:paraId="1449C93B" w14:textId="77777777" w:rsidR="0058111E" w:rsidRDefault="0058111E" w:rsidP="0058111E">
      <w:pPr>
        <w:rPr>
          <w:rFonts w:ascii="Segoe UI" w:hAnsi="Segoe UI" w:cs="Segoe UI"/>
          <w:color w:val="0F1115"/>
          <w:shd w:val="clear" w:color="auto" w:fill="FFFFFF"/>
        </w:rPr>
      </w:pPr>
    </w:p>
    <w:p w14:paraId="34664D94" w14:textId="206F221B" w:rsidR="0058111E" w:rsidRPr="0058111E" w:rsidRDefault="0058111E" w:rsidP="0058111E">
      <w:pPr>
        <w:rPr>
          <w:sz w:val="21"/>
          <w:szCs w:val="21"/>
        </w:rPr>
      </w:pPr>
      <w:r w:rsidRPr="0058111E">
        <w:rPr>
          <w:rStyle w:val="a4"/>
          <w:spacing w:val="8"/>
          <w:sz w:val="21"/>
          <w:szCs w:val="21"/>
        </w:rPr>
        <w:t>冰逸</w:t>
      </w:r>
      <w:r w:rsidRPr="0058111E">
        <w:rPr>
          <w:rFonts w:cs="Segoe UI"/>
          <w:b/>
          <w:bCs/>
          <w:sz w:val="21"/>
          <w:szCs w:val="21"/>
        </w:rPr>
        <w:t>·</w:t>
      </w:r>
      <w:r w:rsidRPr="0058111E">
        <w:rPr>
          <w:b/>
          <w:bCs/>
          <w:spacing w:val="8"/>
          <w:sz w:val="21"/>
          <w:szCs w:val="21"/>
        </w:rPr>
        <w:t>象罔无形</w:t>
      </w:r>
    </w:p>
    <w:p w14:paraId="47583463" w14:textId="441AD8E7" w:rsidR="0058111E" w:rsidRDefault="0058111E" w:rsidP="0058111E">
      <w:pPr>
        <w:pStyle w:val="a5"/>
        <w:spacing w:before="0" w:beforeAutospacing="0" w:after="0" w:afterAutospacing="0" w:line="240" w:lineRule="atLeast"/>
        <w:ind w:right="240"/>
        <w:jc w:val="both"/>
        <w:rPr>
          <w:spacing w:val="8"/>
          <w:sz w:val="21"/>
          <w:szCs w:val="21"/>
        </w:rPr>
      </w:pPr>
      <w:proofErr w:type="spellStart"/>
      <w:r w:rsidRPr="0058111E">
        <w:rPr>
          <w:rStyle w:val="a4"/>
          <w:b w:val="0"/>
          <w:bCs w:val="0"/>
          <w:spacing w:val="8"/>
          <w:sz w:val="21"/>
          <w:szCs w:val="21"/>
        </w:rPr>
        <w:t>Bingyi</w:t>
      </w:r>
      <w:proofErr w:type="spellEnd"/>
      <w:r w:rsidRPr="0058111E">
        <w:rPr>
          <w:spacing w:val="8"/>
          <w:sz w:val="21"/>
          <w:szCs w:val="21"/>
        </w:rPr>
        <w:t xml:space="preserve">: </w:t>
      </w:r>
      <w:r w:rsidRPr="0058111E">
        <w:rPr>
          <w:spacing w:val="8"/>
          <w:sz w:val="21"/>
          <w:szCs w:val="21"/>
        </w:rPr>
        <w:t>Unseen Paintings</w:t>
      </w:r>
    </w:p>
    <w:p w14:paraId="54FFDD1A" w14:textId="77777777" w:rsidR="0058111E" w:rsidRPr="0058111E" w:rsidRDefault="0058111E" w:rsidP="0058111E">
      <w:pPr>
        <w:pStyle w:val="a5"/>
        <w:spacing w:before="0" w:beforeAutospacing="0" w:after="0" w:afterAutospacing="0" w:line="240" w:lineRule="atLeast"/>
        <w:ind w:right="240"/>
        <w:jc w:val="both"/>
        <w:rPr>
          <w:rFonts w:hint="eastAsia"/>
          <w:spacing w:val="8"/>
          <w:sz w:val="21"/>
          <w:szCs w:val="21"/>
        </w:rPr>
      </w:pPr>
    </w:p>
    <w:p w14:paraId="0DEF5E58" w14:textId="77777777" w:rsidR="0058111E" w:rsidRDefault="0058111E" w:rsidP="0058111E">
      <w:pPr>
        <w:rPr>
          <w:rStyle w:val="a4"/>
          <w:spacing w:val="8"/>
          <w:sz w:val="21"/>
          <w:szCs w:val="21"/>
        </w:rPr>
      </w:pPr>
      <w:r w:rsidRPr="0058111E">
        <w:rPr>
          <w:rStyle w:val="a4"/>
          <w:spacing w:val="8"/>
          <w:sz w:val="21"/>
          <w:szCs w:val="21"/>
        </w:rPr>
        <w:t>策展人: 闫士杰</w:t>
      </w:r>
    </w:p>
    <w:p w14:paraId="15CAB4E2" w14:textId="77777777" w:rsidR="0058111E" w:rsidRDefault="0058111E" w:rsidP="0058111E">
      <w:pPr>
        <w:rPr>
          <w:rStyle w:val="a4"/>
          <w:spacing w:val="8"/>
          <w:sz w:val="21"/>
          <w:szCs w:val="21"/>
        </w:rPr>
      </w:pPr>
      <w:r w:rsidRPr="0058111E">
        <w:rPr>
          <w:rStyle w:val="a4"/>
          <w:b w:val="0"/>
          <w:bCs w:val="0"/>
          <w:spacing w:val="8"/>
          <w:sz w:val="21"/>
          <w:szCs w:val="21"/>
        </w:rPr>
        <w:t xml:space="preserve">Curator: Yan </w:t>
      </w:r>
      <w:proofErr w:type="spellStart"/>
      <w:r w:rsidRPr="0058111E">
        <w:rPr>
          <w:rStyle w:val="a4"/>
          <w:b w:val="0"/>
          <w:bCs w:val="0"/>
          <w:spacing w:val="8"/>
          <w:sz w:val="21"/>
          <w:szCs w:val="21"/>
        </w:rPr>
        <w:t>Shijie</w:t>
      </w:r>
      <w:proofErr w:type="spellEnd"/>
      <w:r w:rsidRPr="0058111E">
        <w:rPr>
          <w:spacing w:val="8"/>
          <w:sz w:val="21"/>
          <w:szCs w:val="21"/>
        </w:rPr>
        <w:br/>
      </w:r>
      <w:r w:rsidRPr="0058111E">
        <w:rPr>
          <w:rStyle w:val="a4"/>
          <w:spacing w:val="8"/>
          <w:sz w:val="21"/>
          <w:szCs w:val="21"/>
        </w:rPr>
        <w:t>艺术家: 冰逸</w:t>
      </w:r>
    </w:p>
    <w:p w14:paraId="01B627A0" w14:textId="3303045A" w:rsidR="0058111E" w:rsidRDefault="0058111E" w:rsidP="0058111E">
      <w:pPr>
        <w:rPr>
          <w:rStyle w:val="a4"/>
          <w:b w:val="0"/>
          <w:bCs w:val="0"/>
          <w:spacing w:val="8"/>
          <w:sz w:val="21"/>
          <w:szCs w:val="21"/>
        </w:rPr>
      </w:pPr>
      <w:r w:rsidRPr="0058111E">
        <w:rPr>
          <w:rStyle w:val="a4"/>
          <w:b w:val="0"/>
          <w:bCs w:val="0"/>
          <w:spacing w:val="8"/>
          <w:sz w:val="21"/>
          <w:szCs w:val="21"/>
        </w:rPr>
        <w:t xml:space="preserve">Artist: </w:t>
      </w:r>
      <w:proofErr w:type="spellStart"/>
      <w:r w:rsidRPr="0058111E">
        <w:rPr>
          <w:rStyle w:val="a4"/>
          <w:b w:val="0"/>
          <w:bCs w:val="0"/>
          <w:spacing w:val="8"/>
          <w:sz w:val="21"/>
          <w:szCs w:val="21"/>
        </w:rPr>
        <w:t>Bingyi</w:t>
      </w:r>
      <w:proofErr w:type="spellEnd"/>
    </w:p>
    <w:p w14:paraId="26CBEB2B" w14:textId="6DB9887D" w:rsidR="0058111E" w:rsidRPr="0058111E" w:rsidRDefault="0058111E" w:rsidP="0058111E">
      <w:pPr>
        <w:rPr>
          <w:rStyle w:val="a4"/>
          <w:spacing w:val="8"/>
          <w:sz w:val="21"/>
          <w:szCs w:val="21"/>
        </w:rPr>
      </w:pPr>
      <w:r w:rsidRPr="0058111E">
        <w:rPr>
          <w:spacing w:val="8"/>
          <w:sz w:val="21"/>
          <w:szCs w:val="21"/>
        </w:rPr>
        <w:br/>
      </w:r>
      <w:r w:rsidRPr="0058111E">
        <w:rPr>
          <w:rStyle w:val="a4"/>
          <w:spacing w:val="8"/>
          <w:sz w:val="21"/>
          <w:szCs w:val="21"/>
        </w:rPr>
        <w:t>展期：2026年10月1日至2027年2月14日</w:t>
      </w:r>
    </w:p>
    <w:p w14:paraId="737D7FB7" w14:textId="77777777" w:rsidR="0058111E" w:rsidRDefault="0058111E" w:rsidP="0058111E">
      <w:pPr>
        <w:rPr>
          <w:rStyle w:val="a4"/>
          <w:b w:val="0"/>
          <w:bCs w:val="0"/>
          <w:spacing w:val="8"/>
          <w:sz w:val="21"/>
          <w:szCs w:val="21"/>
        </w:rPr>
      </w:pPr>
      <w:r w:rsidRPr="0058111E">
        <w:rPr>
          <w:rStyle w:val="a4"/>
          <w:b w:val="0"/>
          <w:bCs w:val="0"/>
          <w:spacing w:val="8"/>
          <w:sz w:val="21"/>
          <w:szCs w:val="21"/>
        </w:rPr>
        <w:t>Dates: October 1，2026– </w:t>
      </w:r>
      <w:r w:rsidRPr="0058111E">
        <w:rPr>
          <w:rStyle w:val="a4"/>
          <w:b w:val="0"/>
          <w:bCs w:val="0"/>
          <w:sz w:val="21"/>
          <w:szCs w:val="21"/>
        </w:rPr>
        <w:t>February</w:t>
      </w:r>
      <w:r w:rsidRPr="0058111E">
        <w:rPr>
          <w:rStyle w:val="a4"/>
          <w:b w:val="0"/>
          <w:bCs w:val="0"/>
          <w:spacing w:val="8"/>
          <w:sz w:val="21"/>
          <w:szCs w:val="21"/>
        </w:rPr>
        <w:t> 14, 2027</w:t>
      </w:r>
    </w:p>
    <w:p w14:paraId="1582E942" w14:textId="76D20E5A" w:rsidR="0058111E" w:rsidRPr="0058111E" w:rsidRDefault="0058111E" w:rsidP="0058111E">
      <w:pPr>
        <w:rPr>
          <w:rStyle w:val="a4"/>
          <w:spacing w:val="8"/>
          <w:sz w:val="21"/>
          <w:szCs w:val="21"/>
        </w:rPr>
      </w:pPr>
      <w:r w:rsidRPr="0058111E">
        <w:rPr>
          <w:spacing w:val="8"/>
          <w:sz w:val="21"/>
          <w:szCs w:val="21"/>
        </w:rPr>
        <w:br/>
      </w:r>
      <w:r w:rsidRPr="0058111E">
        <w:rPr>
          <w:rStyle w:val="a4"/>
          <w:spacing w:val="8"/>
          <w:sz w:val="21"/>
          <w:szCs w:val="21"/>
        </w:rPr>
        <w:t>主办: 红砖美术馆</w:t>
      </w:r>
    </w:p>
    <w:p w14:paraId="1DDE92AF" w14:textId="219613D0" w:rsidR="0058111E" w:rsidRPr="0058111E" w:rsidRDefault="0058111E" w:rsidP="0058111E">
      <w:pPr>
        <w:rPr>
          <w:sz w:val="21"/>
          <w:szCs w:val="21"/>
        </w:rPr>
      </w:pPr>
      <w:proofErr w:type="spellStart"/>
      <w:r w:rsidRPr="0058111E">
        <w:rPr>
          <w:rStyle w:val="a4"/>
          <w:b w:val="0"/>
          <w:bCs w:val="0"/>
          <w:spacing w:val="8"/>
          <w:sz w:val="21"/>
          <w:szCs w:val="21"/>
        </w:rPr>
        <w:t>Organised</w:t>
      </w:r>
      <w:proofErr w:type="spellEnd"/>
      <w:r w:rsidRPr="0058111E">
        <w:rPr>
          <w:rStyle w:val="a4"/>
          <w:b w:val="0"/>
          <w:bCs w:val="0"/>
          <w:spacing w:val="8"/>
          <w:sz w:val="21"/>
          <w:szCs w:val="21"/>
        </w:rPr>
        <w:t xml:space="preserve"> by Red Brick Art Museum</w:t>
      </w:r>
    </w:p>
    <w:p w14:paraId="58EA599B" w14:textId="317C6999" w:rsidR="00924A42" w:rsidRPr="0058111E" w:rsidRDefault="00924A42">
      <w:pPr>
        <w:rPr>
          <w:rFonts w:cs="Segoe UI"/>
          <w:color w:val="0F1115"/>
          <w:sz w:val="21"/>
          <w:szCs w:val="21"/>
          <w:shd w:val="clear" w:color="auto" w:fill="FFFFFF"/>
        </w:rPr>
      </w:pPr>
    </w:p>
    <w:p w14:paraId="094EDFC0" w14:textId="7C4A3865" w:rsidR="00924A42" w:rsidRPr="00924A42" w:rsidRDefault="00924A42">
      <w:pPr>
        <w:rPr>
          <w:rFonts w:ascii="Segoe UI" w:hAnsi="Segoe UI" w:cs="Segoe UI"/>
          <w:color w:val="0F1115"/>
          <w:shd w:val="clear" w:color="auto" w:fill="FFFFFF"/>
        </w:rPr>
      </w:pPr>
    </w:p>
    <w:p w14:paraId="5F3B1FFE" w14:textId="234D6DE1" w:rsidR="00617300" w:rsidRPr="004138F4" w:rsidRDefault="00617300">
      <w:pPr>
        <w:rPr>
          <w:rFonts w:ascii="Segoe UI" w:hAnsi="Segoe UI" w:cs="Segoe UI"/>
          <w:b/>
          <w:bCs/>
          <w:color w:val="0F1115"/>
          <w:shd w:val="clear" w:color="auto" w:fill="FFFFFF"/>
        </w:rPr>
      </w:pPr>
      <w:r w:rsidRPr="004138F4">
        <w:rPr>
          <w:rFonts w:ascii="Segoe UI" w:hAnsi="Segoe UI" w:cs="Segoe UI" w:hint="eastAsia"/>
          <w:b/>
          <w:bCs/>
          <w:color w:val="0F1115"/>
          <w:shd w:val="clear" w:color="auto" w:fill="FFFFFF"/>
        </w:rPr>
        <w:t>艺术家</w:t>
      </w:r>
    </w:p>
    <w:p w14:paraId="6C7D1C43" w14:textId="77777777" w:rsidR="0041462A" w:rsidRDefault="0041462A">
      <w:pPr>
        <w:rPr>
          <w:rFonts w:ascii="Segoe UI" w:hAnsi="Segoe UI" w:cs="Segoe UI"/>
          <w:color w:val="0F1115"/>
          <w:shd w:val="clear" w:color="auto" w:fill="FFFFFF"/>
        </w:rPr>
      </w:pPr>
    </w:p>
    <w:p w14:paraId="1B9F4B4B" w14:textId="3CF52306" w:rsidR="0041462A" w:rsidRPr="00116BB1" w:rsidRDefault="00617300" w:rsidP="00617300">
      <w:r w:rsidRPr="00116BB1">
        <w:rPr>
          <w:rFonts w:hint="eastAsia"/>
        </w:rPr>
        <w:lastRenderedPageBreak/>
        <w:t>冰逸出生于北京，受教育于美国。2005年取得耶鲁大学艺术史博士学位，研究方向为汉代文学与文化。在耶鲁求学期间，她系统研习并掌握了多种中国古典文体的写作能力，包括《诗经》体诗歌、辞赋体（赋）韵文以及古文体散文，为其日后的艺术创作奠定了深厚的文学与思想基础。</w:t>
      </w:r>
      <w:r w:rsidR="0041462A" w:rsidRPr="00116BB1">
        <w:rPr>
          <w:rFonts w:hint="eastAsia"/>
        </w:rPr>
        <w:t>2008年</w:t>
      </w:r>
      <w:r w:rsidRPr="00116BB1">
        <w:rPr>
          <w:rFonts w:hint="eastAsia"/>
        </w:rPr>
        <w:t>冰逸由学者转向艺术家</w:t>
      </w:r>
      <w:r w:rsidR="0041462A" w:rsidRPr="00116BB1">
        <w:rPr>
          <w:rFonts w:hint="eastAsia"/>
        </w:rPr>
        <w:t>。</w:t>
      </w:r>
    </w:p>
    <w:p w14:paraId="40A960D8" w14:textId="77777777" w:rsidR="0041462A" w:rsidRPr="00116BB1" w:rsidRDefault="0041462A" w:rsidP="00617300"/>
    <w:p w14:paraId="58443FC3" w14:textId="1A5851A8" w:rsidR="00617300" w:rsidRPr="00116BB1" w:rsidRDefault="00617300" w:rsidP="00617300">
      <w:r w:rsidRPr="00116BB1">
        <w:rPr>
          <w:rFonts w:hint="eastAsia"/>
        </w:rPr>
        <w:t>冰逸国际重要艺术机构展览包括：美国国立亚洲艺术博物馆（2026）、亚洲协会香港中心（2026)</w:t>
      </w:r>
      <w:r w:rsidR="00116BB1" w:rsidRPr="00116BB1">
        <w:rPr>
          <w:rFonts w:hint="eastAsia"/>
        </w:rPr>
        <w:t>、哈佛艺术博物馆（2025）、</w:t>
      </w:r>
      <w:r w:rsidRPr="00116BB1">
        <w:rPr>
          <w:rFonts w:hint="eastAsia"/>
        </w:rPr>
        <w:t>摩根图书馆与博物馆（2025）</w:t>
      </w:r>
      <w:r w:rsidR="00116BB1" w:rsidRPr="00116BB1">
        <w:rPr>
          <w:rFonts w:hint="eastAsia"/>
        </w:rPr>
        <w:t>、</w:t>
      </w:r>
      <w:r w:rsidRPr="00116BB1">
        <w:rPr>
          <w:rFonts w:hint="eastAsia"/>
        </w:rPr>
        <w:t>洛杉矶县艺术博物馆（2021、2024）、费城艺术博物馆（2022-2023）、布鲁克林博物馆（2019）、中国美术馆（2017）、上海当代艺术博物馆（2016）、伊斯坦布尔现代艺术博物馆（2016）、西班牙阿利坎特省当代艺术博物馆（2014）、德国柏林圣约翰福音大教堂（2012）、芝加哥大学斯马特艺术博物馆（2010）</w:t>
      </w:r>
      <w:r w:rsidR="0041462A" w:rsidRPr="00116BB1">
        <w:rPr>
          <w:rFonts w:hint="eastAsia"/>
        </w:rPr>
        <w:t>等。</w:t>
      </w:r>
    </w:p>
    <w:p w14:paraId="4D4EF2AE" w14:textId="77777777" w:rsidR="00617300" w:rsidRPr="00116BB1" w:rsidRDefault="00617300" w:rsidP="00617300"/>
    <w:p w14:paraId="1BFB90C6" w14:textId="49415992" w:rsidR="00617300" w:rsidRDefault="00617300" w:rsidP="00617300">
      <w:pPr>
        <w:rPr>
          <w:sz w:val="28"/>
          <w:szCs w:val="28"/>
        </w:rPr>
      </w:pPr>
      <w:r w:rsidRPr="00116BB1">
        <w:rPr>
          <w:rFonts w:hint="eastAsia"/>
        </w:rPr>
        <w:t>冰逸的作品被各大重要公共与私人机构收藏，包括洛杉矶县艺术博物馆、费城艺术博物馆、芝加哥艺术学院博物馆、布鲁克林博物馆、耶鲁大学美术馆、国立亚洲艺术博物馆、芝加哥大学斯马特艺术博物馆、曼荷莲学院艺术博物馆、澳大利亚悉尼白兔中国当代艺术收藏、西班牙阿利坎特省当代艺术博物馆，以及中国北京中国妇女儿童博物馆等。</w:t>
      </w:r>
    </w:p>
    <w:p w14:paraId="6B161113" w14:textId="77777777" w:rsidR="00116BB1" w:rsidRDefault="00116BB1" w:rsidP="00617300">
      <w:pPr>
        <w:rPr>
          <w:sz w:val="28"/>
          <w:szCs w:val="28"/>
        </w:rPr>
      </w:pPr>
    </w:p>
    <w:p w14:paraId="470334C0" w14:textId="77777777" w:rsidR="0041462A" w:rsidRDefault="0041462A" w:rsidP="00617300">
      <w:pPr>
        <w:rPr>
          <w:rFonts w:ascii="Segoe UI" w:hAnsi="Segoe UI" w:cs="Segoe UI"/>
          <w:color w:val="0F1115"/>
          <w:shd w:val="clear" w:color="auto" w:fill="FFFFFF"/>
        </w:rPr>
      </w:pPr>
    </w:p>
    <w:p w14:paraId="65F8F43E" w14:textId="0A247E1C" w:rsidR="00617300" w:rsidRDefault="00617300">
      <w:pPr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 w:hint="eastAsia"/>
          <w:color w:val="0F1115"/>
          <w:shd w:val="clear" w:color="auto" w:fill="FFFFFF"/>
        </w:rPr>
        <w:t>策展人</w:t>
      </w:r>
    </w:p>
    <w:p w14:paraId="5F3B2B36" w14:textId="77777777" w:rsidR="00617300" w:rsidRDefault="00617300" w:rsidP="00617300">
      <w:pPr>
        <w:rPr>
          <w:rFonts w:ascii="DengXian" w:eastAsia="DengXian" w:hAnsi="DengXian" w:cs="DengXian"/>
          <w:b/>
          <w:bCs/>
        </w:rPr>
      </w:pPr>
      <w:r>
        <w:rPr>
          <w:rFonts w:ascii="DengXian" w:eastAsia="DengXian" w:hAnsi="DengXian" w:cs="DengXian" w:hint="eastAsia"/>
          <w:b/>
          <w:bCs/>
        </w:rPr>
        <w:t>闫士杰</w:t>
      </w:r>
    </w:p>
    <w:p w14:paraId="7BF5A848" w14:textId="77777777" w:rsidR="00617300" w:rsidRDefault="00617300" w:rsidP="00617300">
      <w:pPr>
        <w:rPr>
          <w:rFonts w:cs="DengXian"/>
          <w:color w:val="000000" w:themeColor="text1"/>
        </w:rPr>
      </w:pPr>
      <w:r>
        <w:rPr>
          <w:rFonts w:cs="DengXian" w:hint="eastAsia"/>
        </w:rPr>
        <w:t>闫士杰，红砖美术馆创始人、馆长、策展人，在中国率先提出并践行“生态体验美术馆</w:t>
      </w:r>
      <w:r>
        <w:rPr>
          <w:rFonts w:cs="DengXian" w:hint="eastAsia"/>
          <w:color w:val="000000" w:themeColor="text1"/>
        </w:rPr>
        <w:t>”的理念。</w:t>
      </w:r>
    </w:p>
    <w:p w14:paraId="1A45C10E" w14:textId="77777777" w:rsidR="00617300" w:rsidRDefault="00617300" w:rsidP="00617300">
      <w:pPr>
        <w:rPr>
          <w:rFonts w:cs="DengXian"/>
          <w:color w:val="000000" w:themeColor="text1"/>
        </w:rPr>
      </w:pPr>
    </w:p>
    <w:p w14:paraId="010BE2F9" w14:textId="77777777" w:rsidR="00617300" w:rsidRDefault="00617300" w:rsidP="00617300">
      <w:pPr>
        <w:rPr>
          <w:rFonts w:cs="DengXian"/>
        </w:rPr>
      </w:pPr>
      <w:r>
        <w:rPr>
          <w:rFonts w:cs="DengXian" w:hint="eastAsia"/>
          <w:color w:val="000000" w:themeColor="text1"/>
        </w:rPr>
        <w:t>2025年策划了“盐田千春：静寂之空”展；2024年策划了“托马斯·萨拉切诺：共生”展</w:t>
      </w:r>
      <w:r>
        <w:rPr>
          <w:rFonts w:cs="DengXian" w:hint="eastAsia"/>
        </w:rPr>
        <w:t>；2023年策划了“海蒂·布赫：皮囊之上”展；2021年策划了当代艺术与航天科技跨界的展览“徐冰：艺术卡门线”；2020年，策划了大型国际群展“2020＋”，在面对突发疫情引发全球旧秩序的失效时，呈现重建新秩序的思考与行动；2019年策划了莎拉·卢卡斯亚洲最大规模个展“莎拉·卢卡斯”；2018年，策展了奥拉维尔·埃利亚松迄今在中国最大个展“奥拉维尔·埃利亚松：道隐无名”；2016年，策划了“识别区：中国·丹麦家具设计”展，第一次将中国古家具以设计的名义与丹麦家具设计大师对话。</w:t>
      </w:r>
    </w:p>
    <w:p w14:paraId="400F165E" w14:textId="77777777" w:rsidR="00617300" w:rsidRDefault="00617300" w:rsidP="00617300">
      <w:pPr>
        <w:rPr>
          <w:rFonts w:cs="DengXian"/>
        </w:rPr>
      </w:pPr>
    </w:p>
    <w:p w14:paraId="1DD9D890" w14:textId="77777777" w:rsidR="00617300" w:rsidRDefault="00617300" w:rsidP="00617300">
      <w:pPr>
        <w:rPr>
          <w:rFonts w:cs="DengXian"/>
        </w:rPr>
      </w:pPr>
      <w:r>
        <w:rPr>
          <w:rFonts w:cs="DengXian" w:hint="eastAsia"/>
        </w:rPr>
        <w:t>他策划的展览还包括：詹姆斯·李·拜尔斯中国首次个展“完美时刻”（2021）、“加藤泉”(2018)、“安德里亚斯·穆埃：摄影”（2018）、“安德烈斯·塞拉诺：一个美国人的视角”（2017）、“温普林中国前卫艺术档案之八〇九〇年代”(2016)等，从不同视角建构起红砖美术馆对艺术的深层次、多维度探索与思考。</w:t>
      </w:r>
    </w:p>
    <w:p w14:paraId="3506C187" w14:textId="64FECE35" w:rsidR="00617300" w:rsidRDefault="00617300"/>
    <w:p w14:paraId="1E39B819" w14:textId="27585FB0" w:rsidR="00622F1A" w:rsidRDefault="00622F1A"/>
    <w:sectPr w:rsidR="00622F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ExternalUIFontSimplifiedCh">
    <w:altName w:val="微软雅黑"/>
    <w:panose1 w:val="020B0604020202020204"/>
    <w:charset w:val="86"/>
    <w:family w:val="auto"/>
    <w:pitch w:val="default"/>
    <w:sig w:usb0="00002A87" w:usb1="080E0000" w:usb2="00000010" w:usb3="00000000" w:csb0="0004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B6"/>
    <w:rsid w:val="00040777"/>
    <w:rsid w:val="00090544"/>
    <w:rsid w:val="00102314"/>
    <w:rsid w:val="00112AF8"/>
    <w:rsid w:val="00116BB1"/>
    <w:rsid w:val="0016122D"/>
    <w:rsid w:val="00170A64"/>
    <w:rsid w:val="0017620B"/>
    <w:rsid w:val="0017761A"/>
    <w:rsid w:val="001A052D"/>
    <w:rsid w:val="001C4345"/>
    <w:rsid w:val="001C5FF5"/>
    <w:rsid w:val="0020160B"/>
    <w:rsid w:val="002035C0"/>
    <w:rsid w:val="002502BF"/>
    <w:rsid w:val="002634B9"/>
    <w:rsid w:val="00267812"/>
    <w:rsid w:val="00274181"/>
    <w:rsid w:val="002911A5"/>
    <w:rsid w:val="00303329"/>
    <w:rsid w:val="00340E7F"/>
    <w:rsid w:val="0035371F"/>
    <w:rsid w:val="00370C54"/>
    <w:rsid w:val="003718EA"/>
    <w:rsid w:val="00375F73"/>
    <w:rsid w:val="003760EF"/>
    <w:rsid w:val="00377218"/>
    <w:rsid w:val="003A4987"/>
    <w:rsid w:val="00405693"/>
    <w:rsid w:val="004138F4"/>
    <w:rsid w:val="0041462A"/>
    <w:rsid w:val="004160F6"/>
    <w:rsid w:val="00450123"/>
    <w:rsid w:val="0046301C"/>
    <w:rsid w:val="004C69E2"/>
    <w:rsid w:val="004D5BB6"/>
    <w:rsid w:val="005100AE"/>
    <w:rsid w:val="005235B1"/>
    <w:rsid w:val="005306F3"/>
    <w:rsid w:val="0058111E"/>
    <w:rsid w:val="00592305"/>
    <w:rsid w:val="005C187C"/>
    <w:rsid w:val="00617300"/>
    <w:rsid w:val="00622F1A"/>
    <w:rsid w:val="00631E19"/>
    <w:rsid w:val="0069483D"/>
    <w:rsid w:val="006B4E9C"/>
    <w:rsid w:val="006C58AC"/>
    <w:rsid w:val="007075CB"/>
    <w:rsid w:val="00711803"/>
    <w:rsid w:val="0073203C"/>
    <w:rsid w:val="00762715"/>
    <w:rsid w:val="00790BBF"/>
    <w:rsid w:val="0079361D"/>
    <w:rsid w:val="007F5AF8"/>
    <w:rsid w:val="00851FBC"/>
    <w:rsid w:val="00884072"/>
    <w:rsid w:val="00884CD1"/>
    <w:rsid w:val="008A65C7"/>
    <w:rsid w:val="008B5871"/>
    <w:rsid w:val="008C3C7D"/>
    <w:rsid w:val="00924A42"/>
    <w:rsid w:val="009341CC"/>
    <w:rsid w:val="00994331"/>
    <w:rsid w:val="009E0745"/>
    <w:rsid w:val="009E0E98"/>
    <w:rsid w:val="009E2ED9"/>
    <w:rsid w:val="009E4645"/>
    <w:rsid w:val="00A14663"/>
    <w:rsid w:val="00A16A99"/>
    <w:rsid w:val="00A22DB6"/>
    <w:rsid w:val="00A60FAF"/>
    <w:rsid w:val="00A62819"/>
    <w:rsid w:val="00A67118"/>
    <w:rsid w:val="00A80EA1"/>
    <w:rsid w:val="00A85B0F"/>
    <w:rsid w:val="00AE6DE8"/>
    <w:rsid w:val="00B27CBB"/>
    <w:rsid w:val="00B3430C"/>
    <w:rsid w:val="00B9644B"/>
    <w:rsid w:val="00BA5E47"/>
    <w:rsid w:val="00C00ED4"/>
    <w:rsid w:val="00C042EF"/>
    <w:rsid w:val="00C23159"/>
    <w:rsid w:val="00C51C6E"/>
    <w:rsid w:val="00C56CE0"/>
    <w:rsid w:val="00CC68E5"/>
    <w:rsid w:val="00CE7903"/>
    <w:rsid w:val="00D25164"/>
    <w:rsid w:val="00D42050"/>
    <w:rsid w:val="00DA501D"/>
    <w:rsid w:val="00DD42F9"/>
    <w:rsid w:val="00DD6B05"/>
    <w:rsid w:val="00E03C10"/>
    <w:rsid w:val="00E45A91"/>
    <w:rsid w:val="00EC1E5C"/>
    <w:rsid w:val="00F02B4F"/>
    <w:rsid w:val="00F25DEF"/>
    <w:rsid w:val="00F45C9D"/>
    <w:rsid w:val="00FE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E683C1"/>
  <w15:chartTrackingRefBased/>
  <w15:docId w15:val="{3441F655-2B21-6A4D-ADCD-2DC69B40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11E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22DB6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22DB6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4">
    <w:name w:val="Strong"/>
    <w:basedOn w:val="a0"/>
    <w:uiPriority w:val="22"/>
    <w:qFormat/>
    <w:rsid w:val="009E2ED9"/>
    <w:rPr>
      <w:b/>
      <w:bCs/>
    </w:rPr>
  </w:style>
  <w:style w:type="paragraph" w:styleId="a5">
    <w:name w:val="Normal (Web)"/>
    <w:basedOn w:val="a"/>
    <w:uiPriority w:val="99"/>
    <w:semiHidden/>
    <w:unhideWhenUsed/>
    <w:rsid w:val="005811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33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30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77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335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2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48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5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2026-09-24T09:56:00Z</dcterms:created>
  <dcterms:modified xsi:type="dcterms:W3CDTF">2026-10-01T06:38:00Z</dcterms:modified>
</cp:coreProperties>
</file>